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9F" w:rsidRDefault="0007709F" w:rsidP="006141D5">
      <w:pPr>
        <w:pStyle w:val="af0"/>
        <w:spacing w:before="0" w:after="0"/>
        <w:ind w:left="2832" w:hanging="2832"/>
        <w:jc w:val="right"/>
        <w:rPr>
          <w:rFonts w:cs="Times New Roman"/>
        </w:rPr>
      </w:pPr>
    </w:p>
    <w:p w:rsidR="00774BA6" w:rsidRPr="00FE0364" w:rsidRDefault="00774BA6" w:rsidP="006141D5">
      <w:pPr>
        <w:pStyle w:val="af0"/>
        <w:spacing w:before="0" w:after="0"/>
        <w:ind w:left="2832" w:hanging="2832"/>
        <w:jc w:val="right"/>
        <w:rPr>
          <w:rFonts w:cs="Times New Roman"/>
          <w:b/>
          <w:sz w:val="22"/>
          <w:szCs w:val="22"/>
        </w:rPr>
      </w:pPr>
      <w:r w:rsidRPr="00FE0364">
        <w:rPr>
          <w:rFonts w:cs="Times New Roman"/>
          <w:b/>
          <w:sz w:val="22"/>
          <w:szCs w:val="22"/>
        </w:rPr>
        <w:t>Приложение № 1</w:t>
      </w:r>
    </w:p>
    <w:p w:rsidR="00CB0BEF" w:rsidRPr="00FE0364" w:rsidRDefault="00CB0BEF" w:rsidP="006141D5">
      <w:pPr>
        <w:pStyle w:val="af0"/>
        <w:spacing w:before="0" w:after="0"/>
        <w:ind w:left="2832" w:hanging="2832"/>
        <w:jc w:val="right"/>
        <w:rPr>
          <w:rFonts w:cs="Times New Roman"/>
          <w:b/>
          <w:sz w:val="22"/>
          <w:szCs w:val="22"/>
        </w:rPr>
      </w:pPr>
      <w:r w:rsidRPr="00FE0364">
        <w:rPr>
          <w:rFonts w:cs="Times New Roman"/>
          <w:b/>
          <w:sz w:val="22"/>
          <w:szCs w:val="22"/>
        </w:rPr>
        <w:t xml:space="preserve">к Положению о Комитетах </w:t>
      </w:r>
    </w:p>
    <w:p w:rsidR="00CB0BEF" w:rsidRPr="00FE0364" w:rsidRDefault="00CB0BEF" w:rsidP="006141D5">
      <w:pPr>
        <w:pStyle w:val="af0"/>
        <w:spacing w:before="0" w:after="0"/>
        <w:ind w:left="2832" w:hanging="2832"/>
        <w:jc w:val="right"/>
        <w:rPr>
          <w:rFonts w:cs="Times New Roman"/>
          <w:b/>
          <w:sz w:val="22"/>
          <w:szCs w:val="22"/>
        </w:rPr>
      </w:pPr>
      <w:r w:rsidRPr="00FE0364">
        <w:rPr>
          <w:rFonts w:cs="Times New Roman"/>
          <w:b/>
          <w:sz w:val="22"/>
          <w:szCs w:val="22"/>
        </w:rPr>
        <w:t>Союза «Московская торгово-промышленная палата»</w:t>
      </w:r>
    </w:p>
    <w:p w:rsidR="00774BA6" w:rsidRPr="008870AE" w:rsidRDefault="00774BA6" w:rsidP="006141D5">
      <w:pPr>
        <w:pStyle w:val="af0"/>
        <w:spacing w:before="0" w:after="0"/>
        <w:ind w:left="2832" w:hanging="2832"/>
        <w:jc w:val="right"/>
        <w:rPr>
          <w:rFonts w:cs="Times New Roman"/>
          <w:b/>
        </w:rPr>
      </w:pPr>
    </w:p>
    <w:p w:rsidR="0096117A" w:rsidRPr="00E36928" w:rsidRDefault="0096117A" w:rsidP="00B26C72">
      <w:pPr>
        <w:jc w:val="right"/>
        <w:rPr>
          <w:rFonts w:cs="Times New Roman"/>
        </w:rPr>
      </w:pPr>
    </w:p>
    <w:p w:rsidR="0096117A" w:rsidRPr="00E36928" w:rsidRDefault="0096117A" w:rsidP="00410328">
      <w:pPr>
        <w:jc w:val="center"/>
        <w:rPr>
          <w:rFonts w:cs="Times New Roman"/>
        </w:rPr>
      </w:pPr>
    </w:p>
    <w:p w:rsidR="00774BA6" w:rsidRDefault="0096117A" w:rsidP="00410328">
      <w:pPr>
        <w:tabs>
          <w:tab w:val="left" w:pos="567"/>
        </w:tabs>
        <w:jc w:val="center"/>
        <w:rPr>
          <w:rFonts w:cs="Times New Roman"/>
          <w:b/>
          <w:bCs/>
        </w:rPr>
      </w:pPr>
      <w:r w:rsidRPr="00E36928">
        <w:rPr>
          <w:rFonts w:cs="Times New Roman"/>
          <w:b/>
          <w:bCs/>
        </w:rPr>
        <w:t>ПОЛОЖЕНИЕ</w:t>
      </w:r>
      <w:r w:rsidRPr="00E36928">
        <w:rPr>
          <w:rFonts w:cs="Times New Roman"/>
          <w:b/>
          <w:bCs/>
        </w:rPr>
        <w:br/>
      </w:r>
      <w:r w:rsidR="00FA0519" w:rsidRPr="00E36928">
        <w:rPr>
          <w:rFonts w:cs="Times New Roman"/>
          <w:b/>
          <w:bCs/>
        </w:rPr>
        <w:t>о</w:t>
      </w:r>
      <w:r w:rsidRPr="00E36928">
        <w:rPr>
          <w:rFonts w:cs="Times New Roman"/>
          <w:b/>
          <w:bCs/>
        </w:rPr>
        <w:t xml:space="preserve"> К</w:t>
      </w:r>
      <w:r w:rsidR="00774BA6">
        <w:rPr>
          <w:rFonts w:cs="Times New Roman"/>
          <w:b/>
          <w:bCs/>
        </w:rPr>
        <w:t>омитете</w:t>
      </w:r>
      <w:r w:rsidRPr="00E36928">
        <w:rPr>
          <w:rFonts w:cs="Times New Roman"/>
          <w:b/>
          <w:bCs/>
        </w:rPr>
        <w:t xml:space="preserve"> </w:t>
      </w:r>
      <w:r w:rsidR="00506255">
        <w:rPr>
          <w:rFonts w:cs="Times New Roman"/>
          <w:b/>
          <w:bCs/>
        </w:rPr>
        <w:t>Союза «</w:t>
      </w:r>
      <w:r w:rsidR="00506255" w:rsidRPr="00E36928">
        <w:rPr>
          <w:rFonts w:cs="Times New Roman"/>
          <w:b/>
          <w:bCs/>
        </w:rPr>
        <w:t>Московск</w:t>
      </w:r>
      <w:r w:rsidR="00506255">
        <w:rPr>
          <w:rFonts w:cs="Times New Roman"/>
          <w:b/>
          <w:bCs/>
        </w:rPr>
        <w:t>ая</w:t>
      </w:r>
      <w:r w:rsidR="00506255" w:rsidRPr="00E36928">
        <w:rPr>
          <w:rFonts w:cs="Times New Roman"/>
          <w:b/>
          <w:bCs/>
        </w:rPr>
        <w:t xml:space="preserve"> </w:t>
      </w:r>
      <w:r w:rsidR="00FA0519" w:rsidRPr="00E36928">
        <w:rPr>
          <w:rFonts w:cs="Times New Roman"/>
          <w:b/>
          <w:bCs/>
        </w:rPr>
        <w:t>торгово-</w:t>
      </w:r>
      <w:r w:rsidR="00506255" w:rsidRPr="00E36928">
        <w:rPr>
          <w:rFonts w:cs="Times New Roman"/>
          <w:b/>
          <w:bCs/>
        </w:rPr>
        <w:t>промышленн</w:t>
      </w:r>
      <w:r w:rsidR="00506255">
        <w:rPr>
          <w:rFonts w:cs="Times New Roman"/>
          <w:b/>
          <w:bCs/>
        </w:rPr>
        <w:t>ая</w:t>
      </w:r>
      <w:r w:rsidR="00506255" w:rsidRPr="00E36928">
        <w:rPr>
          <w:rFonts w:cs="Times New Roman"/>
          <w:b/>
          <w:bCs/>
        </w:rPr>
        <w:t xml:space="preserve"> палат</w:t>
      </w:r>
      <w:r w:rsidR="00506255">
        <w:rPr>
          <w:rFonts w:cs="Times New Roman"/>
          <w:b/>
          <w:bCs/>
        </w:rPr>
        <w:t>а»</w:t>
      </w:r>
    </w:p>
    <w:p w:rsidR="008870AE" w:rsidRPr="00752EF4" w:rsidRDefault="004A62ED" w:rsidP="004A62ED">
      <w:pPr>
        <w:tabs>
          <w:tab w:val="left" w:pos="567"/>
        </w:tabs>
        <w:jc w:val="center"/>
        <w:rPr>
          <w:rFonts w:cs="Times New Roman"/>
          <w:b/>
          <w:bCs/>
        </w:rPr>
      </w:pPr>
      <w:r w:rsidRPr="00752EF4">
        <w:rPr>
          <w:rFonts w:cs="Times New Roman"/>
          <w:b/>
          <w:bCs/>
        </w:rPr>
        <w:t xml:space="preserve">по вопросам развития транспортного обслуживания пассажирских перевозок </w:t>
      </w:r>
      <w:r w:rsidR="004C069C">
        <w:rPr>
          <w:rFonts w:cs="Times New Roman"/>
          <w:b/>
          <w:bCs/>
        </w:rPr>
        <w:br/>
      </w:r>
      <w:r w:rsidRPr="00752EF4">
        <w:rPr>
          <w:rFonts w:cs="Times New Roman"/>
          <w:b/>
          <w:bCs/>
        </w:rPr>
        <w:t>легковым автомобильным транспортом</w:t>
      </w:r>
    </w:p>
    <w:p w:rsidR="0096117A" w:rsidRPr="008870AE" w:rsidRDefault="008870AE" w:rsidP="00410328">
      <w:pPr>
        <w:tabs>
          <w:tab w:val="left" w:pos="567"/>
        </w:tabs>
        <w:rPr>
          <w:rFonts w:cs="Times New Roman"/>
          <w:bCs/>
        </w:rPr>
      </w:pPr>
      <w:r>
        <w:rPr>
          <w:rFonts w:cs="Times New Roman"/>
          <w:b/>
          <w:bCs/>
        </w:rPr>
        <w:t xml:space="preserve">                                                            </w:t>
      </w:r>
      <w:r w:rsidR="004A62ED">
        <w:rPr>
          <w:rFonts w:cs="Times New Roman"/>
          <w:b/>
          <w:bCs/>
        </w:rPr>
        <w:t xml:space="preserve"> </w:t>
      </w:r>
      <w:r w:rsidR="0096117A" w:rsidRPr="008870AE">
        <w:rPr>
          <w:rFonts w:cs="Times New Roman"/>
          <w:b/>
          <w:bCs/>
        </w:rPr>
        <w:br/>
      </w:r>
    </w:p>
    <w:p w:rsidR="0096117A" w:rsidRPr="00E36928" w:rsidRDefault="0096117A">
      <w:pPr>
        <w:tabs>
          <w:tab w:val="left" w:pos="567"/>
        </w:tabs>
        <w:rPr>
          <w:rFonts w:cs="Times New Roman"/>
        </w:rPr>
      </w:pPr>
    </w:p>
    <w:p w:rsidR="0096117A" w:rsidRPr="00E36928" w:rsidRDefault="0096117A">
      <w:pPr>
        <w:pStyle w:val="ListParagraph1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36928">
        <w:rPr>
          <w:rFonts w:cs="Times New Roman"/>
          <w:b/>
          <w:bCs/>
          <w:szCs w:val="24"/>
        </w:rPr>
        <w:t xml:space="preserve"> ОБЩИЕ ПОЛОЖЕНИЯ</w:t>
      </w:r>
    </w:p>
    <w:p w:rsidR="00FA0519" w:rsidRPr="00E36928" w:rsidRDefault="00FA0519" w:rsidP="00FA0519">
      <w:pPr>
        <w:pStyle w:val="ListParagraph1"/>
        <w:tabs>
          <w:tab w:val="left" w:pos="567"/>
        </w:tabs>
        <w:jc w:val="center"/>
        <w:rPr>
          <w:rFonts w:cs="Times New Roman"/>
          <w:b/>
          <w:bCs/>
          <w:szCs w:val="24"/>
        </w:rPr>
      </w:pPr>
    </w:p>
    <w:p w:rsidR="00ED3C0D" w:rsidRDefault="00A63522" w:rsidP="00ED3C0D">
      <w:pPr>
        <w:pStyle w:val="14"/>
        <w:numPr>
          <w:ilvl w:val="1"/>
          <w:numId w:val="6"/>
        </w:numPr>
        <w:tabs>
          <w:tab w:val="clear" w:pos="284"/>
          <w:tab w:val="num" w:pos="0"/>
          <w:tab w:val="left" w:pos="993"/>
        </w:tabs>
        <w:ind w:left="0" w:firstLine="426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Настоящее </w:t>
      </w:r>
      <w:r w:rsidR="00FA0519" w:rsidRPr="00E36928">
        <w:rPr>
          <w:rFonts w:cs="Times New Roman"/>
          <w:szCs w:val="24"/>
        </w:rPr>
        <w:t xml:space="preserve">Положение </w:t>
      </w:r>
      <w:r w:rsidR="00FA0519" w:rsidRPr="00B60811">
        <w:t>определяет общий порядок создания и деятельности Комитет</w:t>
      </w:r>
      <w:r w:rsidR="00774BA6" w:rsidRPr="00B60811">
        <w:t>а</w:t>
      </w:r>
      <w:r w:rsidR="00FA0519" w:rsidRPr="00B60811">
        <w:t xml:space="preserve"> </w:t>
      </w:r>
      <w:r w:rsidR="00506255" w:rsidRPr="00B60811">
        <w:t xml:space="preserve">Союза «Московская </w:t>
      </w:r>
      <w:r w:rsidR="00FA0519" w:rsidRPr="00B60811">
        <w:t>торгово-</w:t>
      </w:r>
      <w:r w:rsidR="00506255" w:rsidRPr="00B60811">
        <w:t>промышлен</w:t>
      </w:r>
      <w:r w:rsidR="00506255" w:rsidRPr="00E36928">
        <w:rPr>
          <w:rFonts w:cs="Times New Roman"/>
          <w:szCs w:val="24"/>
        </w:rPr>
        <w:t>н</w:t>
      </w:r>
      <w:r w:rsidR="00506255">
        <w:rPr>
          <w:rFonts w:cs="Times New Roman"/>
          <w:szCs w:val="24"/>
        </w:rPr>
        <w:t>ая</w:t>
      </w:r>
      <w:r w:rsidR="00506255" w:rsidRPr="00E36928">
        <w:rPr>
          <w:rFonts w:cs="Times New Roman"/>
          <w:szCs w:val="24"/>
        </w:rPr>
        <w:t xml:space="preserve"> </w:t>
      </w:r>
      <w:r w:rsidR="00ED3C0D" w:rsidRPr="00E36928">
        <w:rPr>
          <w:rFonts w:cs="Times New Roman"/>
          <w:szCs w:val="24"/>
        </w:rPr>
        <w:t>палат</w:t>
      </w:r>
      <w:r w:rsidR="00ED3C0D">
        <w:rPr>
          <w:rFonts w:cs="Times New Roman"/>
          <w:szCs w:val="24"/>
        </w:rPr>
        <w:t>а»</w:t>
      </w:r>
      <w:r w:rsidR="00ED3C0D" w:rsidRPr="00E36928">
        <w:rPr>
          <w:rFonts w:cs="Times New Roman"/>
          <w:szCs w:val="24"/>
        </w:rPr>
        <w:t xml:space="preserve"> </w:t>
      </w:r>
      <w:r w:rsidR="004A62ED" w:rsidRPr="00F77D31">
        <w:rPr>
          <w:rFonts w:cs="Times New Roman"/>
          <w:szCs w:val="24"/>
        </w:rPr>
        <w:t xml:space="preserve">по вопросам развития транспортного обслуживания пассажирских перевозок легковым автомобильным транспортом                                                               </w:t>
      </w:r>
      <w:r w:rsidR="00FA0519" w:rsidRPr="00ED3C0D">
        <w:rPr>
          <w:rFonts w:cs="Times New Roman"/>
          <w:szCs w:val="24"/>
        </w:rPr>
        <w:t>(далее – Комитет).</w:t>
      </w:r>
    </w:p>
    <w:p w:rsidR="00C2165F" w:rsidRPr="00ED3C0D" w:rsidRDefault="00FA0519" w:rsidP="00ED3C0D">
      <w:pPr>
        <w:pStyle w:val="14"/>
        <w:numPr>
          <w:ilvl w:val="1"/>
          <w:numId w:val="6"/>
        </w:numPr>
        <w:tabs>
          <w:tab w:val="clear" w:pos="284"/>
          <w:tab w:val="num" w:pos="0"/>
          <w:tab w:val="left" w:pos="993"/>
        </w:tabs>
        <w:ind w:left="0" w:firstLine="426"/>
        <w:jc w:val="both"/>
        <w:rPr>
          <w:rFonts w:cs="Times New Roman"/>
          <w:szCs w:val="24"/>
        </w:rPr>
      </w:pPr>
      <w:r w:rsidRPr="00ED3C0D">
        <w:rPr>
          <w:rFonts w:cs="Times New Roman"/>
          <w:szCs w:val="24"/>
        </w:rPr>
        <w:t>Комитет</w:t>
      </w:r>
      <w:r w:rsidR="00774BA6" w:rsidRPr="00ED3C0D">
        <w:rPr>
          <w:rFonts w:cs="Times New Roman"/>
          <w:szCs w:val="24"/>
        </w:rPr>
        <w:t xml:space="preserve"> </w:t>
      </w:r>
      <w:r w:rsidR="00ED3C0D">
        <w:rPr>
          <w:rFonts w:cs="Times New Roman"/>
          <w:szCs w:val="24"/>
        </w:rPr>
        <w:t xml:space="preserve">является </w:t>
      </w:r>
      <w:r w:rsidR="00C2165F" w:rsidRPr="00ED3C0D">
        <w:rPr>
          <w:rFonts w:cs="Times New Roman"/>
          <w:szCs w:val="24"/>
        </w:rPr>
        <w:t>функциональн</w:t>
      </w:r>
      <w:r w:rsidR="00ED3C0D">
        <w:rPr>
          <w:rFonts w:cs="Times New Roman"/>
          <w:szCs w:val="24"/>
        </w:rPr>
        <w:t>ой</w:t>
      </w:r>
      <w:r w:rsidR="00C2165F" w:rsidRPr="00ED3C0D">
        <w:rPr>
          <w:rFonts w:cs="Times New Roman"/>
          <w:szCs w:val="24"/>
        </w:rPr>
        <w:t xml:space="preserve"> межотраслев</w:t>
      </w:r>
      <w:r w:rsidR="00ED3C0D">
        <w:rPr>
          <w:rFonts w:cs="Times New Roman"/>
          <w:szCs w:val="24"/>
        </w:rPr>
        <w:t>ой</w:t>
      </w:r>
      <w:r w:rsidR="00C2165F" w:rsidRPr="00ED3C0D">
        <w:rPr>
          <w:rFonts w:cs="Times New Roman"/>
          <w:szCs w:val="24"/>
        </w:rPr>
        <w:t xml:space="preserve"> консультационн</w:t>
      </w:r>
      <w:r w:rsidR="00ED3C0D">
        <w:rPr>
          <w:rFonts w:cs="Times New Roman"/>
          <w:szCs w:val="24"/>
        </w:rPr>
        <w:t>ой</w:t>
      </w:r>
      <w:r w:rsidR="00C2165F" w:rsidRPr="00ED3C0D">
        <w:rPr>
          <w:rFonts w:cs="Times New Roman"/>
          <w:szCs w:val="24"/>
        </w:rPr>
        <w:t xml:space="preserve"> общественн</w:t>
      </w:r>
      <w:r w:rsidR="00ED3C0D">
        <w:rPr>
          <w:rFonts w:cs="Times New Roman"/>
          <w:szCs w:val="24"/>
        </w:rPr>
        <w:t>ой</w:t>
      </w:r>
      <w:r w:rsidR="00C2165F" w:rsidRPr="00ED3C0D">
        <w:rPr>
          <w:rFonts w:cs="Times New Roman"/>
          <w:szCs w:val="24"/>
        </w:rPr>
        <w:t xml:space="preserve"> структур</w:t>
      </w:r>
      <w:r w:rsidR="00ED3C0D">
        <w:rPr>
          <w:rFonts w:cs="Times New Roman"/>
          <w:szCs w:val="24"/>
        </w:rPr>
        <w:t>ой</w:t>
      </w:r>
      <w:r w:rsidR="00C2165F" w:rsidRPr="00ED3C0D">
        <w:rPr>
          <w:rFonts w:cs="Times New Roman"/>
          <w:szCs w:val="24"/>
        </w:rPr>
        <w:t>, создаваем</w:t>
      </w:r>
      <w:r w:rsidR="00ED3C0D">
        <w:rPr>
          <w:rFonts w:cs="Times New Roman"/>
          <w:szCs w:val="24"/>
        </w:rPr>
        <w:t>ой</w:t>
      </w:r>
      <w:r w:rsidR="00C2165F" w:rsidRPr="00ED3C0D">
        <w:rPr>
          <w:rFonts w:cs="Times New Roman"/>
          <w:szCs w:val="24"/>
        </w:rPr>
        <w:t xml:space="preserve"> для выработки предложений по решению актуальных проблем в сфере</w:t>
      </w:r>
      <w:r w:rsidR="00C55BF9">
        <w:rPr>
          <w:rFonts w:cs="Times New Roman"/>
          <w:szCs w:val="24"/>
        </w:rPr>
        <w:t xml:space="preserve"> </w:t>
      </w:r>
      <w:r w:rsidR="00C55BF9" w:rsidRPr="00752EF4">
        <w:rPr>
          <w:rFonts w:cs="Times New Roman"/>
          <w:szCs w:val="24"/>
        </w:rPr>
        <w:t>пассажирских перевозок легковым автомобильным транспортом</w:t>
      </w:r>
      <w:r w:rsidR="00C2165F" w:rsidRPr="00ED3C0D">
        <w:rPr>
          <w:rFonts w:cs="Times New Roman"/>
          <w:szCs w:val="24"/>
        </w:rPr>
        <w:t>.</w:t>
      </w:r>
      <w:bookmarkStart w:id="0" w:name="_GoBack"/>
      <w:bookmarkEnd w:id="0"/>
    </w:p>
    <w:p w:rsidR="00FA0519" w:rsidRPr="00C2165F" w:rsidRDefault="00ED3C0D" w:rsidP="00ED3C0D">
      <w:pPr>
        <w:pStyle w:val="14"/>
        <w:numPr>
          <w:ilvl w:val="1"/>
          <w:numId w:val="6"/>
        </w:numPr>
        <w:tabs>
          <w:tab w:val="clear" w:pos="284"/>
          <w:tab w:val="num" w:pos="0"/>
          <w:tab w:val="left" w:pos="993"/>
        </w:tabs>
        <w:ind w:left="0" w:firstLine="426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>Комитет созда</w:t>
      </w:r>
      <w:r>
        <w:rPr>
          <w:rFonts w:cs="Times New Roman"/>
          <w:szCs w:val="24"/>
        </w:rPr>
        <w:t>е</w:t>
      </w:r>
      <w:r w:rsidRPr="00E36928">
        <w:rPr>
          <w:rFonts w:cs="Times New Roman"/>
          <w:szCs w:val="24"/>
        </w:rPr>
        <w:t>тся</w:t>
      </w:r>
      <w:r>
        <w:rPr>
          <w:rFonts w:cs="Times New Roman"/>
          <w:szCs w:val="24"/>
        </w:rPr>
        <w:t xml:space="preserve"> решением Правления МТПП</w:t>
      </w:r>
      <w:r w:rsidRPr="00E3692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 представлению Президента МТПП на основании</w:t>
      </w:r>
      <w:r w:rsidRPr="00E36928">
        <w:rPr>
          <w:rFonts w:cs="Times New Roman"/>
          <w:szCs w:val="24"/>
        </w:rPr>
        <w:t xml:space="preserve"> инициатив</w:t>
      </w:r>
      <w:r>
        <w:rPr>
          <w:rFonts w:cs="Times New Roman"/>
          <w:szCs w:val="24"/>
        </w:rPr>
        <w:t>ы членов МТПП</w:t>
      </w:r>
      <w:r w:rsidR="00FA0519" w:rsidRPr="00C2165F">
        <w:rPr>
          <w:rFonts w:cs="Times New Roman"/>
          <w:szCs w:val="24"/>
        </w:rPr>
        <w:t>.</w:t>
      </w:r>
    </w:p>
    <w:p w:rsidR="00FA0519" w:rsidRPr="00E36928" w:rsidRDefault="00FA0519" w:rsidP="00ED3C0D">
      <w:pPr>
        <w:pStyle w:val="14"/>
        <w:numPr>
          <w:ilvl w:val="1"/>
          <w:numId w:val="6"/>
        </w:numPr>
        <w:tabs>
          <w:tab w:val="clear" w:pos="284"/>
          <w:tab w:val="num" w:pos="0"/>
          <w:tab w:val="left" w:pos="993"/>
        </w:tabs>
        <w:ind w:left="0" w:firstLine="426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Настоящее </w:t>
      </w:r>
      <w:r w:rsidR="00ED3C0D" w:rsidRPr="00E36928">
        <w:rPr>
          <w:rFonts w:cs="Times New Roman"/>
          <w:szCs w:val="24"/>
        </w:rPr>
        <w:t xml:space="preserve">Положение </w:t>
      </w:r>
      <w:r w:rsidR="00ED3C0D">
        <w:rPr>
          <w:rFonts w:cs="Times New Roman"/>
          <w:szCs w:val="24"/>
        </w:rPr>
        <w:t>утверждается</w:t>
      </w:r>
      <w:r w:rsidRPr="00E36928">
        <w:rPr>
          <w:rFonts w:cs="Times New Roman"/>
          <w:szCs w:val="24"/>
        </w:rPr>
        <w:t xml:space="preserve"> Правлени</w:t>
      </w:r>
      <w:r w:rsidR="00A63522" w:rsidRPr="00E36928">
        <w:rPr>
          <w:rFonts w:cs="Times New Roman"/>
          <w:szCs w:val="24"/>
        </w:rPr>
        <w:t>ем</w:t>
      </w:r>
      <w:r w:rsidRPr="00E36928">
        <w:rPr>
          <w:rFonts w:cs="Times New Roman"/>
          <w:szCs w:val="24"/>
        </w:rPr>
        <w:t xml:space="preserve"> МТПП.</w:t>
      </w:r>
    </w:p>
    <w:p w:rsidR="00B60811" w:rsidRDefault="00410328" w:rsidP="00ED3C0D">
      <w:pPr>
        <w:pStyle w:val="14"/>
        <w:numPr>
          <w:ilvl w:val="1"/>
          <w:numId w:val="6"/>
        </w:numPr>
        <w:tabs>
          <w:tab w:val="clear" w:pos="284"/>
          <w:tab w:val="num" w:pos="0"/>
          <w:tab w:val="left" w:pos="993"/>
        </w:tabs>
        <w:ind w:left="0" w:firstLine="426"/>
        <w:jc w:val="both"/>
        <w:rPr>
          <w:rFonts w:cs="Times New Roman"/>
          <w:szCs w:val="24"/>
        </w:rPr>
      </w:pPr>
      <w:r w:rsidRPr="00B60811">
        <w:rPr>
          <w:rFonts w:cs="Times New Roman"/>
          <w:szCs w:val="24"/>
        </w:rPr>
        <w:t>Комитет</w:t>
      </w:r>
      <w:r w:rsidR="00FA0519" w:rsidRPr="00B60811">
        <w:rPr>
          <w:rFonts w:cs="Times New Roman"/>
          <w:szCs w:val="24"/>
        </w:rPr>
        <w:t xml:space="preserve"> не является юридическим</w:t>
      </w:r>
      <w:r w:rsidRPr="00B60811">
        <w:rPr>
          <w:rFonts w:cs="Times New Roman"/>
          <w:szCs w:val="24"/>
        </w:rPr>
        <w:t xml:space="preserve"> лицо</w:t>
      </w:r>
      <w:r w:rsidR="00FA0519" w:rsidRPr="00B60811">
        <w:rPr>
          <w:rFonts w:cs="Times New Roman"/>
          <w:szCs w:val="24"/>
        </w:rPr>
        <w:t>м и осуществля</w:t>
      </w:r>
      <w:r w:rsidRPr="00B60811">
        <w:rPr>
          <w:rFonts w:cs="Times New Roman"/>
          <w:szCs w:val="24"/>
        </w:rPr>
        <w:t>е</w:t>
      </w:r>
      <w:r w:rsidR="00FA0519" w:rsidRPr="00B60811">
        <w:rPr>
          <w:rFonts w:cs="Times New Roman"/>
          <w:szCs w:val="24"/>
        </w:rPr>
        <w:t>т свою деятельность на общественных началах</w:t>
      </w:r>
      <w:r w:rsidRPr="00B60811">
        <w:rPr>
          <w:rFonts w:cs="Times New Roman"/>
          <w:szCs w:val="24"/>
        </w:rPr>
        <w:t xml:space="preserve"> под </w:t>
      </w:r>
      <w:r w:rsidR="00ED3C0D" w:rsidRPr="00B60811">
        <w:rPr>
          <w:rFonts w:cs="Times New Roman"/>
          <w:szCs w:val="24"/>
        </w:rPr>
        <w:t>руководством Председателя</w:t>
      </w:r>
      <w:r w:rsidR="0007709F">
        <w:rPr>
          <w:rFonts w:cs="Times New Roman"/>
          <w:szCs w:val="24"/>
        </w:rPr>
        <w:t xml:space="preserve"> и С</w:t>
      </w:r>
      <w:r w:rsidRPr="00B60811">
        <w:rPr>
          <w:rFonts w:cs="Times New Roman"/>
          <w:szCs w:val="24"/>
        </w:rPr>
        <w:t>опредседателя Комитета</w:t>
      </w:r>
      <w:r w:rsidR="00B60811">
        <w:rPr>
          <w:rFonts w:cs="Times New Roman"/>
          <w:szCs w:val="24"/>
        </w:rPr>
        <w:t>.</w:t>
      </w:r>
    </w:p>
    <w:p w:rsidR="00FA0519" w:rsidRPr="00B60811" w:rsidRDefault="00FA0519" w:rsidP="00ED3C0D">
      <w:pPr>
        <w:pStyle w:val="14"/>
        <w:numPr>
          <w:ilvl w:val="1"/>
          <w:numId w:val="6"/>
        </w:numPr>
        <w:tabs>
          <w:tab w:val="clear" w:pos="284"/>
          <w:tab w:val="num" w:pos="0"/>
          <w:tab w:val="left" w:pos="993"/>
        </w:tabs>
        <w:ind w:left="0" w:firstLine="426"/>
        <w:jc w:val="both"/>
        <w:rPr>
          <w:rFonts w:cs="Times New Roman"/>
          <w:szCs w:val="24"/>
        </w:rPr>
      </w:pPr>
      <w:r w:rsidRPr="00B60811">
        <w:rPr>
          <w:rFonts w:cs="Times New Roman"/>
          <w:szCs w:val="24"/>
        </w:rPr>
        <w:t>Решения, принимаемые Комитет</w:t>
      </w:r>
      <w:r w:rsidR="00410328" w:rsidRPr="00B60811">
        <w:rPr>
          <w:rFonts w:cs="Times New Roman"/>
          <w:szCs w:val="24"/>
        </w:rPr>
        <w:t>ом</w:t>
      </w:r>
      <w:r w:rsidRPr="00B60811">
        <w:rPr>
          <w:rFonts w:cs="Times New Roman"/>
          <w:szCs w:val="24"/>
        </w:rPr>
        <w:t>, носят обязательн</w:t>
      </w:r>
      <w:r w:rsidR="00410328" w:rsidRPr="00B60811">
        <w:rPr>
          <w:rFonts w:cs="Times New Roman"/>
          <w:szCs w:val="24"/>
        </w:rPr>
        <w:t xml:space="preserve">ый характер </w:t>
      </w:r>
      <w:r w:rsidR="00ED3C0D" w:rsidRPr="00B60811">
        <w:rPr>
          <w:rFonts w:cs="Times New Roman"/>
          <w:szCs w:val="24"/>
        </w:rPr>
        <w:t>для членов</w:t>
      </w:r>
      <w:r w:rsidR="00410328" w:rsidRPr="00B60811">
        <w:rPr>
          <w:rFonts w:cs="Times New Roman"/>
          <w:szCs w:val="24"/>
        </w:rPr>
        <w:t xml:space="preserve"> Комитета</w:t>
      </w:r>
      <w:r w:rsidRPr="00B60811">
        <w:rPr>
          <w:rFonts w:cs="Times New Roman"/>
          <w:szCs w:val="24"/>
        </w:rPr>
        <w:t xml:space="preserve"> и рекомендательный характер для членов МТПП при утверждении их </w:t>
      </w:r>
      <w:r w:rsidR="00ED3C0D" w:rsidRPr="00B60811">
        <w:rPr>
          <w:rFonts w:cs="Times New Roman"/>
          <w:szCs w:val="24"/>
        </w:rPr>
        <w:t>Правлением МТПП</w:t>
      </w:r>
      <w:r w:rsidRPr="00B60811">
        <w:rPr>
          <w:rFonts w:cs="Times New Roman"/>
          <w:szCs w:val="24"/>
        </w:rPr>
        <w:t xml:space="preserve">. </w:t>
      </w:r>
    </w:p>
    <w:p w:rsidR="00FA0519" w:rsidRPr="00E36928" w:rsidRDefault="00410328" w:rsidP="00ED3C0D">
      <w:pPr>
        <w:pStyle w:val="14"/>
        <w:numPr>
          <w:ilvl w:val="1"/>
          <w:numId w:val="6"/>
        </w:numPr>
        <w:tabs>
          <w:tab w:val="clear" w:pos="284"/>
          <w:tab w:val="num" w:pos="0"/>
          <w:tab w:val="left" w:pos="993"/>
        </w:tabs>
        <w:ind w:left="0"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своей деятельности Комитет</w:t>
      </w:r>
      <w:r w:rsidR="00FA0519" w:rsidRPr="00E36928">
        <w:rPr>
          <w:rFonts w:cs="Times New Roman"/>
          <w:szCs w:val="24"/>
        </w:rPr>
        <w:t xml:space="preserve"> руководству</w:t>
      </w:r>
      <w:r w:rsidR="00917697">
        <w:rPr>
          <w:rFonts w:cs="Times New Roman"/>
          <w:szCs w:val="24"/>
        </w:rPr>
        <w:t>е</w:t>
      </w:r>
      <w:r w:rsidR="00FA0519" w:rsidRPr="00E36928">
        <w:rPr>
          <w:rFonts w:cs="Times New Roman"/>
          <w:szCs w:val="24"/>
        </w:rPr>
        <w:t>тся Конституцией Российской Федерации, Законом Российской Федерации «</w:t>
      </w:r>
      <w:r w:rsidR="00FA0519" w:rsidRPr="00ED3C0D">
        <w:rPr>
          <w:rFonts w:cs="Times New Roman"/>
          <w:szCs w:val="24"/>
        </w:rPr>
        <w:t>О торгово-промышленных палатах в Российской Федерации</w:t>
      </w:r>
      <w:r w:rsidR="00FA0519" w:rsidRPr="00E36928">
        <w:rPr>
          <w:rFonts w:cs="Times New Roman"/>
          <w:szCs w:val="24"/>
        </w:rPr>
        <w:t>», Законом города Москвы «</w:t>
      </w:r>
      <w:r w:rsidR="00FA0519" w:rsidRPr="00ED3C0D">
        <w:rPr>
          <w:rFonts w:cs="Times New Roman"/>
          <w:szCs w:val="24"/>
        </w:rPr>
        <w:t>О Московской торгово-промышленной палате</w:t>
      </w:r>
      <w:r w:rsidR="00FA0519" w:rsidRPr="00E36928">
        <w:rPr>
          <w:rFonts w:cs="Times New Roman"/>
          <w:szCs w:val="24"/>
        </w:rPr>
        <w:t xml:space="preserve">», другими федеральными законами и подзаконными актами, Уставом МТПП, решениями </w:t>
      </w:r>
      <w:r w:rsidR="00127173" w:rsidRPr="005F5BE3">
        <w:rPr>
          <w:szCs w:val="24"/>
        </w:rPr>
        <w:t xml:space="preserve">органов </w:t>
      </w:r>
      <w:r w:rsidR="00127173">
        <w:rPr>
          <w:szCs w:val="24"/>
        </w:rPr>
        <w:t>управления</w:t>
      </w:r>
      <w:r w:rsidR="00127173">
        <w:rPr>
          <w:rFonts w:cs="Times New Roman"/>
          <w:szCs w:val="24"/>
        </w:rPr>
        <w:t xml:space="preserve"> </w:t>
      </w:r>
      <w:r w:rsidR="00ED3C0D" w:rsidRPr="00E36928">
        <w:rPr>
          <w:rFonts w:cs="Times New Roman"/>
          <w:szCs w:val="24"/>
        </w:rPr>
        <w:t>МТПП, Положением</w:t>
      </w:r>
      <w:r w:rsidR="00B60811">
        <w:rPr>
          <w:rFonts w:cs="Times New Roman"/>
          <w:szCs w:val="24"/>
        </w:rPr>
        <w:t xml:space="preserve"> о Комитетах МТПП и </w:t>
      </w:r>
      <w:r w:rsidR="00ED3C0D" w:rsidRPr="00E36928">
        <w:rPr>
          <w:rFonts w:cs="Times New Roman"/>
          <w:szCs w:val="24"/>
        </w:rPr>
        <w:t>настоящим Положением</w:t>
      </w:r>
      <w:r>
        <w:rPr>
          <w:rFonts w:cs="Times New Roman"/>
          <w:szCs w:val="24"/>
        </w:rPr>
        <w:t>.</w:t>
      </w:r>
    </w:p>
    <w:p w:rsidR="00FA0519" w:rsidRPr="00E36928" w:rsidRDefault="00FA0519" w:rsidP="00FA0519">
      <w:pPr>
        <w:pStyle w:val="ListParagraph1"/>
        <w:tabs>
          <w:tab w:val="left" w:pos="567"/>
        </w:tabs>
        <w:jc w:val="center"/>
        <w:rPr>
          <w:rFonts w:cs="Times New Roman"/>
          <w:b/>
          <w:bCs/>
          <w:szCs w:val="24"/>
        </w:rPr>
      </w:pPr>
    </w:p>
    <w:p w:rsidR="0096117A" w:rsidRPr="00E36928" w:rsidRDefault="0096117A" w:rsidP="00ED3C0D">
      <w:pPr>
        <w:numPr>
          <w:ilvl w:val="0"/>
          <w:numId w:val="6"/>
        </w:numPr>
        <w:tabs>
          <w:tab w:val="left" w:pos="426"/>
          <w:tab w:val="left" w:pos="567"/>
        </w:tabs>
        <w:jc w:val="center"/>
        <w:rPr>
          <w:rFonts w:cs="Times New Roman"/>
          <w:b/>
          <w:bCs/>
        </w:rPr>
      </w:pPr>
      <w:r w:rsidRPr="00E36928">
        <w:rPr>
          <w:rFonts w:cs="Times New Roman"/>
          <w:b/>
          <w:bCs/>
        </w:rPr>
        <w:t>ЦЕЛИ. ЗАДАЧИ. ОСНОВНЫЕ НАПРАВЛЕНИЯ ДЕЯТЕЛЬНОСТИ КОМИТЕТА</w:t>
      </w:r>
    </w:p>
    <w:p w:rsidR="0096117A" w:rsidRPr="00E36928" w:rsidRDefault="0096117A" w:rsidP="00BB3E78">
      <w:pPr>
        <w:tabs>
          <w:tab w:val="left" w:pos="426"/>
          <w:tab w:val="left" w:pos="567"/>
        </w:tabs>
        <w:rPr>
          <w:rFonts w:cs="Times New Roman"/>
          <w:bCs/>
        </w:rPr>
      </w:pPr>
    </w:p>
    <w:p w:rsidR="00B60811" w:rsidRPr="002C37AA" w:rsidRDefault="00B60811" w:rsidP="00B60811">
      <w:pPr>
        <w:pStyle w:val="ListParagraph1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Основными </w:t>
      </w:r>
      <w:r w:rsidRPr="00ED3C0D">
        <w:rPr>
          <w:rFonts w:cs="Times New Roman"/>
          <w:szCs w:val="24"/>
        </w:rPr>
        <w:t>целями</w:t>
      </w:r>
      <w:r w:rsidRPr="00E36928">
        <w:rPr>
          <w:rFonts w:cs="Times New Roman"/>
          <w:szCs w:val="24"/>
        </w:rPr>
        <w:t xml:space="preserve"> Комитет</w:t>
      </w:r>
      <w:r>
        <w:rPr>
          <w:rFonts w:cs="Times New Roman"/>
          <w:szCs w:val="24"/>
        </w:rPr>
        <w:t>а</w:t>
      </w:r>
      <w:r w:rsidRPr="00E36928">
        <w:rPr>
          <w:rFonts w:cs="Times New Roman"/>
          <w:szCs w:val="24"/>
        </w:rPr>
        <w:t xml:space="preserve"> в сфере своей деятельности</w:t>
      </w:r>
      <w:r>
        <w:rPr>
          <w:rFonts w:cs="Times New Roman"/>
          <w:szCs w:val="24"/>
        </w:rPr>
        <w:t xml:space="preserve"> являются </w:t>
      </w:r>
      <w:r w:rsidRPr="006A7C2C">
        <w:rPr>
          <w:rFonts w:cs="Times New Roman"/>
          <w:szCs w:val="24"/>
        </w:rPr>
        <w:t>содействие осуществлению уставной деятельности МТПП</w:t>
      </w:r>
      <w:r>
        <w:rPr>
          <w:rFonts w:cs="Times New Roman"/>
          <w:szCs w:val="24"/>
        </w:rPr>
        <w:t xml:space="preserve">, а именно: </w:t>
      </w:r>
      <w:r w:rsidRPr="000C7931">
        <w:rPr>
          <w:szCs w:val="24"/>
        </w:rPr>
        <w:t>содействи</w:t>
      </w:r>
      <w:r>
        <w:rPr>
          <w:szCs w:val="24"/>
        </w:rPr>
        <w:t>е</w:t>
      </w:r>
      <w:r w:rsidRPr="000C7931">
        <w:rPr>
          <w:szCs w:val="24"/>
        </w:rPr>
        <w:t xml:space="preserve"> развитию экономики </w:t>
      </w:r>
      <w:r w:rsidR="00263BFE">
        <w:rPr>
          <w:szCs w:val="24"/>
        </w:rPr>
        <w:t xml:space="preserve">                   г. </w:t>
      </w:r>
      <w:r>
        <w:rPr>
          <w:szCs w:val="24"/>
        </w:rPr>
        <w:t>Москвы</w:t>
      </w:r>
      <w:r w:rsidRPr="000C7931">
        <w:rPr>
          <w:szCs w:val="24"/>
        </w:rPr>
        <w:t xml:space="preserve">, ее интегрированию в экономику страны и мировую хозяйственную систему, формированию современной промышленной, финансовой и торговой инфраструктуры, созданию благоприятных условий для предпринимательской деятельности, урегулированию отношений предпринимателей с их социальными партнерами, всемерному развитию всех видов предпринимательства, торгово-экономических и научно-технических связей предпринимателей </w:t>
      </w:r>
      <w:r w:rsidR="00263BFE">
        <w:rPr>
          <w:szCs w:val="24"/>
        </w:rPr>
        <w:t xml:space="preserve">       </w:t>
      </w:r>
      <w:r>
        <w:rPr>
          <w:szCs w:val="24"/>
        </w:rPr>
        <w:t>г. Москвы</w:t>
      </w:r>
      <w:r w:rsidRPr="000C7931">
        <w:rPr>
          <w:szCs w:val="24"/>
        </w:rPr>
        <w:t xml:space="preserve"> с предпринимателями России и зарубежных стран</w:t>
      </w:r>
      <w:r>
        <w:rPr>
          <w:rFonts w:cs="Times New Roman"/>
          <w:szCs w:val="24"/>
        </w:rPr>
        <w:t xml:space="preserve">; </w:t>
      </w:r>
      <w:r w:rsidRPr="002C37AA">
        <w:rPr>
          <w:rFonts w:cs="Times New Roman"/>
          <w:szCs w:val="24"/>
        </w:rPr>
        <w:t>участие под руководством Президента, структурных подразделений МТПП в реализации миссий, целей и функций МТПП.</w:t>
      </w:r>
    </w:p>
    <w:p w:rsidR="0096117A" w:rsidRPr="00E36928" w:rsidRDefault="0096117A" w:rsidP="00851CB6">
      <w:pPr>
        <w:pStyle w:val="af"/>
        <w:numPr>
          <w:ilvl w:val="0"/>
          <w:numId w:val="11"/>
        </w:numPr>
        <w:ind w:left="0" w:firstLine="426"/>
        <w:jc w:val="both"/>
        <w:rPr>
          <w:rFonts w:cs="Times New Roman"/>
          <w:vanish/>
          <w:szCs w:val="24"/>
        </w:rPr>
      </w:pPr>
    </w:p>
    <w:p w:rsidR="0096117A" w:rsidRPr="00E36928" w:rsidRDefault="0096117A" w:rsidP="00851CB6">
      <w:pPr>
        <w:pStyle w:val="af"/>
        <w:numPr>
          <w:ilvl w:val="0"/>
          <w:numId w:val="11"/>
        </w:numPr>
        <w:ind w:left="0" w:firstLine="426"/>
        <w:jc w:val="both"/>
        <w:rPr>
          <w:rFonts w:cs="Times New Roman"/>
          <w:vanish/>
          <w:szCs w:val="24"/>
        </w:rPr>
      </w:pPr>
    </w:p>
    <w:p w:rsidR="0096117A" w:rsidRPr="00E36928" w:rsidRDefault="0096117A" w:rsidP="00851CB6">
      <w:pPr>
        <w:pStyle w:val="af"/>
        <w:numPr>
          <w:ilvl w:val="1"/>
          <w:numId w:val="11"/>
        </w:numPr>
        <w:ind w:left="0" w:firstLine="426"/>
        <w:jc w:val="both"/>
        <w:rPr>
          <w:rFonts w:cs="Times New Roman"/>
          <w:vanish/>
          <w:szCs w:val="24"/>
        </w:rPr>
      </w:pPr>
    </w:p>
    <w:p w:rsidR="0096117A" w:rsidRDefault="0096117A" w:rsidP="0032638C">
      <w:pPr>
        <w:pStyle w:val="ListParagraph1"/>
        <w:numPr>
          <w:ilvl w:val="1"/>
          <w:numId w:val="6"/>
        </w:numPr>
        <w:shd w:val="clear" w:color="auto" w:fill="FFFFFF" w:themeFill="background1"/>
        <w:tabs>
          <w:tab w:val="left" w:pos="993"/>
        </w:tabs>
        <w:ind w:left="0" w:firstLine="426"/>
        <w:jc w:val="both"/>
        <w:rPr>
          <w:rFonts w:cs="Times New Roman"/>
          <w:szCs w:val="24"/>
        </w:rPr>
      </w:pPr>
      <w:r w:rsidRPr="00ED3C0D">
        <w:rPr>
          <w:rFonts w:cs="Times New Roman"/>
          <w:szCs w:val="24"/>
        </w:rPr>
        <w:t xml:space="preserve">В сфере </w:t>
      </w:r>
      <w:r w:rsidR="00A63522" w:rsidRPr="00ED3C0D">
        <w:rPr>
          <w:rFonts w:cs="Times New Roman"/>
          <w:szCs w:val="24"/>
        </w:rPr>
        <w:t>своей</w:t>
      </w:r>
      <w:r w:rsidR="0032638C" w:rsidRPr="00ED3C0D">
        <w:rPr>
          <w:rFonts w:cs="Times New Roman"/>
          <w:szCs w:val="24"/>
        </w:rPr>
        <w:t xml:space="preserve"> деятельности </w:t>
      </w:r>
      <w:r w:rsidRPr="00ED3C0D">
        <w:rPr>
          <w:rFonts w:cs="Times New Roman"/>
          <w:szCs w:val="24"/>
        </w:rPr>
        <w:t>Комитет решает следующие задачи:</w:t>
      </w:r>
    </w:p>
    <w:p w:rsidR="00E10284" w:rsidRDefault="004C069C" w:rsidP="004C069C">
      <w:pPr>
        <w:pStyle w:val="ListParagraph1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оказывает помощь московским предприятиям и предпринимателям, представляет и защищает их интересы по вопросам, связанным с осуществлением хозяйственной деятельности;</w:t>
      </w:r>
    </w:p>
    <w:p w:rsidR="004C069C" w:rsidRDefault="004C069C" w:rsidP="004C069C">
      <w:pPr>
        <w:pStyle w:val="ListParagraph1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содействует развитию всех видов предпринимательской деятельности с учетом экономических интересов Москвы, предприятий и предпринимателей;</w:t>
      </w:r>
    </w:p>
    <w:p w:rsidR="004C069C" w:rsidRDefault="004C069C" w:rsidP="004C069C">
      <w:pPr>
        <w:pStyle w:val="ListParagraph1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содействует формированию общественного мнения по вопросам, касающимся интересов профессиональной среды по направлениям, в которых работает Комитет;</w:t>
      </w:r>
    </w:p>
    <w:p w:rsidR="004C069C" w:rsidRPr="00ED3C0D" w:rsidRDefault="004C069C" w:rsidP="00E10284">
      <w:pPr>
        <w:pStyle w:val="ListParagraph1"/>
        <w:shd w:val="clear" w:color="auto" w:fill="FFFFFF" w:themeFill="background1"/>
        <w:tabs>
          <w:tab w:val="left" w:pos="993"/>
        </w:tabs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участвует в организованным МТПП взаимодействии между субъектами предпринимательской деятельности и городскими властными структурами.</w:t>
      </w:r>
    </w:p>
    <w:p w:rsidR="0032638C" w:rsidRPr="00ED3C0D" w:rsidRDefault="0096117A" w:rsidP="00653624">
      <w:pPr>
        <w:pStyle w:val="ListParagraph1"/>
        <w:numPr>
          <w:ilvl w:val="1"/>
          <w:numId w:val="6"/>
        </w:numPr>
        <w:shd w:val="clear" w:color="auto" w:fill="FFFFFF" w:themeFill="background1"/>
        <w:tabs>
          <w:tab w:val="left" w:pos="993"/>
        </w:tabs>
        <w:ind w:left="426" w:firstLine="0"/>
        <w:jc w:val="both"/>
        <w:rPr>
          <w:rFonts w:cs="Times New Roman"/>
          <w:szCs w:val="24"/>
        </w:rPr>
      </w:pPr>
      <w:r w:rsidRPr="00ED3C0D">
        <w:rPr>
          <w:rFonts w:cs="Times New Roman"/>
          <w:szCs w:val="24"/>
        </w:rPr>
        <w:t xml:space="preserve">Основные направления деятельности Комитета в сфере </w:t>
      </w:r>
      <w:r w:rsidR="00A63522" w:rsidRPr="00ED3C0D">
        <w:rPr>
          <w:rFonts w:cs="Times New Roman"/>
          <w:szCs w:val="24"/>
        </w:rPr>
        <w:t>своей</w:t>
      </w:r>
      <w:r w:rsidR="0032638C" w:rsidRPr="00ED3C0D">
        <w:rPr>
          <w:rFonts w:cs="Times New Roman"/>
          <w:szCs w:val="24"/>
        </w:rPr>
        <w:t xml:space="preserve"> деятельности:</w:t>
      </w:r>
    </w:p>
    <w:p w:rsidR="00E10284" w:rsidRPr="00E10284" w:rsidRDefault="00E10284" w:rsidP="00653624">
      <w:pPr>
        <w:widowControl/>
        <w:numPr>
          <w:ilvl w:val="0"/>
          <w:numId w:val="30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E10284">
        <w:rPr>
          <w:rFonts w:eastAsia="Times New Roman" w:cs="Times New Roman"/>
          <w:kern w:val="0"/>
          <w:lang w:eastAsia="ru-RU" w:bidi="ar-SA"/>
        </w:rPr>
        <w:t>решение объективных проблем организации пассажирских перевозок, включая легковое такси;</w:t>
      </w:r>
    </w:p>
    <w:p w:rsidR="00E10284" w:rsidRPr="00E10284" w:rsidRDefault="00E10284" w:rsidP="00E10284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E10284">
        <w:rPr>
          <w:rFonts w:eastAsia="Times New Roman" w:cs="Times New Roman"/>
          <w:kern w:val="0"/>
          <w:lang w:eastAsia="ru-RU" w:bidi="ar-SA"/>
        </w:rPr>
        <w:t>участие в создании благоприятных условий предпринимательской деятельности;</w:t>
      </w:r>
    </w:p>
    <w:p w:rsidR="00E10284" w:rsidRPr="00E10284" w:rsidRDefault="00E10284" w:rsidP="00E10284"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ru-RU" w:bidi="ar-SA"/>
        </w:rPr>
      </w:pPr>
      <w:r w:rsidRPr="00E10284">
        <w:rPr>
          <w:rFonts w:eastAsia="Times New Roman" w:cs="Times New Roman"/>
          <w:kern w:val="0"/>
          <w:lang w:eastAsia="ru-RU" w:bidi="ar-SA"/>
        </w:rPr>
        <w:t>координация и объединение усилий органов законодательной и исполнительной власти, предпринимателей, общественных союзов для выработки обоснованных конструктивных предложений и их реализации.</w:t>
      </w:r>
    </w:p>
    <w:p w:rsidR="0007709F" w:rsidRPr="00E36928" w:rsidRDefault="0007709F" w:rsidP="00410328">
      <w:pPr>
        <w:pStyle w:val="ListParagraph1"/>
        <w:shd w:val="clear" w:color="auto" w:fill="FFFFFF" w:themeFill="background1"/>
        <w:tabs>
          <w:tab w:val="left" w:pos="993"/>
        </w:tabs>
        <w:ind w:left="0"/>
        <w:jc w:val="both"/>
        <w:rPr>
          <w:rFonts w:cs="Times New Roman"/>
          <w:szCs w:val="24"/>
        </w:rPr>
      </w:pPr>
    </w:p>
    <w:p w:rsidR="0096117A" w:rsidRPr="00E36928" w:rsidRDefault="0096117A" w:rsidP="00410328">
      <w:pPr>
        <w:ind w:left="426"/>
        <w:jc w:val="both"/>
        <w:rPr>
          <w:rFonts w:cs="Times New Roman"/>
        </w:rPr>
      </w:pPr>
    </w:p>
    <w:p w:rsidR="0096117A" w:rsidRPr="00E36928" w:rsidRDefault="00ED3C0D" w:rsidP="00B60811">
      <w:pPr>
        <w:pStyle w:val="ListParagraph1"/>
        <w:numPr>
          <w:ilvl w:val="0"/>
          <w:numId w:val="6"/>
        </w:numPr>
        <w:tabs>
          <w:tab w:val="left" w:pos="426"/>
          <w:tab w:val="left" w:pos="56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96117A" w:rsidRPr="00E36928">
        <w:rPr>
          <w:rFonts w:cs="Times New Roman"/>
          <w:b/>
          <w:bCs/>
          <w:szCs w:val="24"/>
        </w:rPr>
        <w:t>ПОРЯДОК СОЗДАНИЯ КОМИТЕТА.</w:t>
      </w:r>
    </w:p>
    <w:p w:rsidR="0096117A" w:rsidRPr="00E36928" w:rsidRDefault="0096117A" w:rsidP="00247D1B">
      <w:pPr>
        <w:pStyle w:val="ListParagraph1"/>
        <w:tabs>
          <w:tab w:val="left" w:pos="426"/>
          <w:tab w:val="left" w:pos="567"/>
        </w:tabs>
        <w:ind w:left="0"/>
        <w:jc w:val="center"/>
        <w:rPr>
          <w:rFonts w:cs="Times New Roman"/>
          <w:b/>
          <w:bCs/>
          <w:szCs w:val="24"/>
        </w:rPr>
      </w:pPr>
      <w:r w:rsidRPr="00E36928">
        <w:rPr>
          <w:rFonts w:cs="Times New Roman"/>
          <w:b/>
          <w:bCs/>
          <w:szCs w:val="24"/>
        </w:rPr>
        <w:t xml:space="preserve">ЧЛЕНСТВО В КОМИТЕТАХ. УСЛОВИЯ И ПОРЯДОК ВСТУПЛЕНИЯ </w:t>
      </w:r>
      <w:r w:rsidR="0007709F">
        <w:rPr>
          <w:rFonts w:cs="Times New Roman"/>
          <w:b/>
          <w:bCs/>
          <w:szCs w:val="24"/>
        </w:rPr>
        <w:t xml:space="preserve">В КОМИТЕТ </w:t>
      </w:r>
      <w:r w:rsidRPr="00E36928">
        <w:rPr>
          <w:rFonts w:cs="Times New Roman"/>
          <w:b/>
          <w:bCs/>
          <w:szCs w:val="24"/>
        </w:rPr>
        <w:t>И ВЫХОДА</w:t>
      </w:r>
      <w:r w:rsidR="003F0EBC">
        <w:rPr>
          <w:rFonts w:cs="Times New Roman"/>
          <w:b/>
          <w:bCs/>
          <w:szCs w:val="24"/>
        </w:rPr>
        <w:t xml:space="preserve"> ИЗ НЕГО</w:t>
      </w:r>
    </w:p>
    <w:p w:rsidR="0096117A" w:rsidRPr="00E36928" w:rsidRDefault="0096117A" w:rsidP="00BB3E78">
      <w:pPr>
        <w:tabs>
          <w:tab w:val="left" w:pos="426"/>
          <w:tab w:val="left" w:pos="567"/>
        </w:tabs>
        <w:rPr>
          <w:rFonts w:cs="Times New Roman"/>
          <w:bCs/>
        </w:rPr>
      </w:pPr>
    </w:p>
    <w:p w:rsidR="00B60811" w:rsidRPr="00E36928" w:rsidRDefault="00B60811" w:rsidP="00B60811">
      <w:pPr>
        <w:pStyle w:val="ListParagraph1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Состав Комитета формируется из представителей организаций и предпринимателей - членов МТПП, объединений предпринимателей, представителей органов государственной власти Москвы, научных, общественных и деловых кругов города Москвы. </w:t>
      </w:r>
    </w:p>
    <w:p w:rsidR="00B60811" w:rsidRPr="00E36928" w:rsidRDefault="00B60811" w:rsidP="00B60811">
      <w:pPr>
        <w:pStyle w:val="ListParagraph1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Комитет при МТПП создается по ходатайству </w:t>
      </w:r>
      <w:r w:rsidR="00ED3C0D" w:rsidRPr="00504C40">
        <w:rPr>
          <w:rFonts w:cs="Times New Roman"/>
          <w:szCs w:val="24"/>
        </w:rPr>
        <w:t xml:space="preserve">не менее </w:t>
      </w:r>
      <w:r w:rsidR="00ED3C0D">
        <w:rPr>
          <w:rFonts w:cs="Times New Roman"/>
          <w:szCs w:val="24"/>
        </w:rPr>
        <w:t>10 (</w:t>
      </w:r>
      <w:r w:rsidR="00ED3C0D" w:rsidRPr="00504C40">
        <w:rPr>
          <w:rFonts w:cs="Times New Roman"/>
          <w:szCs w:val="24"/>
        </w:rPr>
        <w:t>десяти</w:t>
      </w:r>
      <w:r w:rsidR="00ED3C0D">
        <w:rPr>
          <w:rFonts w:cs="Times New Roman"/>
          <w:szCs w:val="24"/>
        </w:rPr>
        <w:t>)</w:t>
      </w:r>
      <w:r w:rsidR="00ED3C0D" w:rsidRPr="00504C40">
        <w:rPr>
          <w:rFonts w:cs="Times New Roman"/>
          <w:szCs w:val="24"/>
        </w:rPr>
        <w:t xml:space="preserve"> организаций</w:t>
      </w:r>
      <w:r w:rsidR="00ED3C0D" w:rsidRPr="00E36928">
        <w:rPr>
          <w:rFonts w:cs="Times New Roman"/>
          <w:szCs w:val="24"/>
        </w:rPr>
        <w:t>,</w:t>
      </w:r>
      <w:r w:rsidR="00ED3C0D">
        <w:rPr>
          <w:rFonts w:cs="Times New Roman"/>
          <w:szCs w:val="24"/>
        </w:rPr>
        <w:t xml:space="preserve"> 8</w:t>
      </w:r>
      <w:r w:rsidR="00ED3C0D" w:rsidRPr="00E36928">
        <w:rPr>
          <w:rFonts w:cs="Times New Roman"/>
          <w:szCs w:val="24"/>
        </w:rPr>
        <w:t xml:space="preserve"> </w:t>
      </w:r>
      <w:r w:rsidR="00ED3C0D">
        <w:rPr>
          <w:rFonts w:cs="Times New Roman"/>
          <w:szCs w:val="24"/>
        </w:rPr>
        <w:t>(восемь) из которых</w:t>
      </w:r>
      <w:r w:rsidRPr="00E36928">
        <w:rPr>
          <w:rFonts w:cs="Times New Roman"/>
          <w:szCs w:val="24"/>
        </w:rPr>
        <w:t xml:space="preserve"> должн</w:t>
      </w:r>
      <w:r>
        <w:rPr>
          <w:rFonts w:cs="Times New Roman"/>
          <w:szCs w:val="24"/>
        </w:rPr>
        <w:t>ы</w:t>
      </w:r>
      <w:r w:rsidRPr="00E36928">
        <w:rPr>
          <w:rFonts w:cs="Times New Roman"/>
          <w:szCs w:val="24"/>
        </w:rPr>
        <w:t xml:space="preserve"> быть членами МТПП. Постоянными участниками Комитета из числа предпринимателей могут быть только члены МТПП.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       </w:t>
      </w:r>
      <w:r w:rsidRPr="0063726C">
        <w:rPr>
          <w:rFonts w:ascii="Times New Roman" w:hAnsi="Times New Roman"/>
          <w:sz w:val="24"/>
          <w:szCs w:val="24"/>
        </w:rPr>
        <w:t>3.3.</w:t>
      </w:r>
      <w:r w:rsidRPr="00E36928">
        <w:rPr>
          <w:rFonts w:ascii="Times New Roman" w:hAnsi="Times New Roman"/>
          <w:sz w:val="24"/>
          <w:szCs w:val="24"/>
        </w:rPr>
        <w:t xml:space="preserve">  Комитет создается в следующем порядке:</w:t>
      </w:r>
    </w:p>
    <w:p w:rsidR="00B60811" w:rsidRPr="00E36928" w:rsidRDefault="00B60811" w:rsidP="00B60811">
      <w:pPr>
        <w:pStyle w:val="ListParagraph11"/>
        <w:numPr>
          <w:ilvl w:val="2"/>
          <w:numId w:val="2"/>
        </w:numPr>
        <w:tabs>
          <w:tab w:val="clear" w:pos="216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Инициативная группа из представителей субъектов предпринимательства обращается в </w:t>
      </w:r>
      <w:r>
        <w:rPr>
          <w:rFonts w:ascii="Times New Roman" w:hAnsi="Times New Roman"/>
          <w:sz w:val="24"/>
          <w:szCs w:val="24"/>
        </w:rPr>
        <w:t>Управление по работе с общественными структурами</w:t>
      </w:r>
      <w:r w:rsidRPr="00E36928">
        <w:rPr>
          <w:rFonts w:ascii="Times New Roman" w:hAnsi="Times New Roman"/>
          <w:sz w:val="24"/>
          <w:szCs w:val="24"/>
        </w:rPr>
        <w:t xml:space="preserve"> с предложением о создании соответствующего Комитета. При этом инициативная группа формулирует основные цели, функции и задачи предлагаемого Комитета и представляет </w:t>
      </w:r>
      <w:r>
        <w:rPr>
          <w:rFonts w:ascii="Times New Roman" w:hAnsi="Times New Roman"/>
          <w:sz w:val="24"/>
          <w:szCs w:val="24"/>
        </w:rPr>
        <w:t>Президенту МТПП</w:t>
      </w:r>
      <w:r w:rsidRPr="00E36928">
        <w:rPr>
          <w:rFonts w:ascii="Times New Roman" w:hAnsi="Times New Roman"/>
          <w:sz w:val="24"/>
          <w:szCs w:val="24"/>
        </w:rPr>
        <w:t xml:space="preserve"> список возможных членов Комитета из числа членов МТПП и потенциальных </w:t>
      </w:r>
      <w:r w:rsidR="00ED3C0D" w:rsidRPr="00E36928">
        <w:rPr>
          <w:rFonts w:ascii="Times New Roman" w:hAnsi="Times New Roman"/>
          <w:sz w:val="24"/>
          <w:szCs w:val="24"/>
        </w:rPr>
        <w:t>членов МТПП</w:t>
      </w:r>
      <w:r w:rsidRPr="00E36928">
        <w:rPr>
          <w:rFonts w:ascii="Times New Roman" w:hAnsi="Times New Roman"/>
          <w:sz w:val="24"/>
          <w:szCs w:val="24"/>
        </w:rPr>
        <w:t xml:space="preserve"> для последующего их вступления в члены МТПП</w:t>
      </w:r>
      <w:r>
        <w:rPr>
          <w:rFonts w:ascii="Times New Roman" w:hAnsi="Times New Roman"/>
          <w:sz w:val="24"/>
          <w:szCs w:val="24"/>
        </w:rPr>
        <w:t>;</w:t>
      </w:r>
    </w:p>
    <w:p w:rsidR="00B60811" w:rsidRPr="00E36928" w:rsidRDefault="00B60811" w:rsidP="00B60811">
      <w:pPr>
        <w:pStyle w:val="ListParagraph11"/>
        <w:numPr>
          <w:ilvl w:val="2"/>
          <w:numId w:val="2"/>
        </w:numPr>
        <w:tabs>
          <w:tab w:val="clear" w:pos="216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Инициативная группа разрабатывает проект Положения о Комитете</w:t>
      </w:r>
      <w:r>
        <w:rPr>
          <w:rFonts w:ascii="Times New Roman" w:hAnsi="Times New Roman"/>
          <w:sz w:val="24"/>
          <w:szCs w:val="24"/>
        </w:rPr>
        <w:t xml:space="preserve"> по сфере деятельности в соответствии с Приложением №1 </w:t>
      </w:r>
      <w:r w:rsidR="00010A1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  <w:r w:rsidR="00E05D3F">
        <w:rPr>
          <w:rFonts w:ascii="Times New Roman" w:hAnsi="Times New Roman"/>
          <w:sz w:val="24"/>
          <w:szCs w:val="24"/>
        </w:rPr>
        <w:t xml:space="preserve"> о Комитетах МТПП</w:t>
      </w:r>
      <w:r w:rsidRPr="00E36928">
        <w:rPr>
          <w:rFonts w:ascii="Times New Roman" w:hAnsi="Times New Roman"/>
          <w:sz w:val="24"/>
          <w:szCs w:val="24"/>
        </w:rPr>
        <w:t xml:space="preserve">, Программу деятельности Комитета, проводит первое организационное собрание по формированию органов </w:t>
      </w:r>
      <w:r w:rsidR="00ED3C0D" w:rsidRPr="00E36928">
        <w:rPr>
          <w:rFonts w:ascii="Times New Roman" w:hAnsi="Times New Roman"/>
          <w:sz w:val="24"/>
          <w:szCs w:val="24"/>
        </w:rPr>
        <w:t>управления Комитета</w:t>
      </w:r>
      <w:r w:rsidRPr="00E36928">
        <w:rPr>
          <w:rFonts w:ascii="Times New Roman" w:hAnsi="Times New Roman"/>
          <w:sz w:val="24"/>
          <w:szCs w:val="24"/>
        </w:rPr>
        <w:t>, принятию Программы е</w:t>
      </w:r>
      <w:r>
        <w:rPr>
          <w:rFonts w:ascii="Times New Roman" w:hAnsi="Times New Roman"/>
          <w:sz w:val="24"/>
          <w:szCs w:val="24"/>
        </w:rPr>
        <w:t>го</w:t>
      </w:r>
      <w:r w:rsidRPr="00E36928">
        <w:rPr>
          <w:rFonts w:ascii="Times New Roman" w:hAnsi="Times New Roman"/>
          <w:sz w:val="24"/>
          <w:szCs w:val="24"/>
        </w:rPr>
        <w:t xml:space="preserve"> деятельности и план</w:t>
      </w:r>
      <w:r w:rsidR="00E05D3F">
        <w:rPr>
          <w:rFonts w:ascii="Times New Roman" w:hAnsi="Times New Roman"/>
          <w:sz w:val="24"/>
          <w:szCs w:val="24"/>
        </w:rPr>
        <w:t>а</w:t>
      </w:r>
      <w:r w:rsidRPr="00E36928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;</w:t>
      </w:r>
    </w:p>
    <w:p w:rsidR="00B60811" w:rsidRPr="00ED3C0D" w:rsidRDefault="00B60811" w:rsidP="00B60811">
      <w:pPr>
        <w:pStyle w:val="ListParagraph11"/>
        <w:numPr>
          <w:ilvl w:val="2"/>
          <w:numId w:val="2"/>
        </w:numPr>
        <w:tabs>
          <w:tab w:val="clear" w:pos="2160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C0D">
        <w:rPr>
          <w:rFonts w:ascii="Times New Roman" w:hAnsi="Times New Roman"/>
          <w:sz w:val="24"/>
          <w:szCs w:val="24"/>
        </w:rPr>
        <w:t xml:space="preserve">Президент МТПП оставляет за собой право отклонить предлагаемые участниками </w:t>
      </w:r>
      <w:r w:rsidR="00CA1619" w:rsidRPr="00ED3C0D">
        <w:rPr>
          <w:rFonts w:ascii="Times New Roman" w:hAnsi="Times New Roman"/>
          <w:sz w:val="24"/>
          <w:szCs w:val="24"/>
        </w:rPr>
        <w:t>организационного собрания</w:t>
      </w:r>
      <w:r w:rsidRPr="00ED3C0D">
        <w:rPr>
          <w:rFonts w:ascii="Times New Roman" w:hAnsi="Times New Roman"/>
          <w:sz w:val="24"/>
          <w:szCs w:val="24"/>
        </w:rPr>
        <w:t xml:space="preserve"> кандидатуры на должность Председателя и рекомендовать свою кандидатуру на должность Председателя Комитета.</w:t>
      </w:r>
    </w:p>
    <w:p w:rsidR="00B60811" w:rsidRPr="00E36928" w:rsidRDefault="00B60811" w:rsidP="00B60811">
      <w:pPr>
        <w:pStyle w:val="ListParagraph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6928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е</w:t>
      </w:r>
      <w:r w:rsidRPr="00E36928">
        <w:rPr>
          <w:rFonts w:ascii="Times New Roman" w:hAnsi="Times New Roman"/>
          <w:sz w:val="24"/>
          <w:szCs w:val="24"/>
        </w:rPr>
        <w:t xml:space="preserve"> Правления МТПП Управление по работе с </w:t>
      </w:r>
      <w:r>
        <w:rPr>
          <w:rFonts w:ascii="Times New Roman" w:hAnsi="Times New Roman"/>
          <w:sz w:val="24"/>
          <w:szCs w:val="24"/>
        </w:rPr>
        <w:t>общественными структурами</w:t>
      </w:r>
      <w:r w:rsidRPr="00E36928">
        <w:rPr>
          <w:rFonts w:ascii="Times New Roman" w:hAnsi="Times New Roman"/>
          <w:sz w:val="24"/>
          <w:szCs w:val="24"/>
        </w:rPr>
        <w:t xml:space="preserve"> представляет для утверждения Комитета следующие материалы:</w:t>
      </w:r>
    </w:p>
    <w:p w:rsidR="00B60811" w:rsidRPr="00E36928" w:rsidRDefault="00B60811" w:rsidP="00B60811">
      <w:pPr>
        <w:pStyle w:val="ListParagraph11"/>
        <w:numPr>
          <w:ilvl w:val="0"/>
          <w:numId w:val="13"/>
        </w:numPr>
        <w:tabs>
          <w:tab w:val="clear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список потенциальных членов нового Комитета из числа действующих членов МТПП</w:t>
      </w:r>
      <w:r w:rsidR="00416A02">
        <w:rPr>
          <w:rFonts w:ascii="Times New Roman" w:hAnsi="Times New Roman"/>
          <w:sz w:val="24"/>
          <w:szCs w:val="24"/>
        </w:rPr>
        <w:t>, а также</w:t>
      </w:r>
      <w:r w:rsidRPr="00E36928">
        <w:rPr>
          <w:rFonts w:ascii="Times New Roman" w:hAnsi="Times New Roman"/>
          <w:sz w:val="24"/>
          <w:szCs w:val="24"/>
        </w:rPr>
        <w:t xml:space="preserve"> готовых вступить в МТПП и стать членом указанного Комитета;</w:t>
      </w:r>
    </w:p>
    <w:p w:rsidR="00B60811" w:rsidRPr="00E36928" w:rsidRDefault="00B60811" w:rsidP="00B60811">
      <w:pPr>
        <w:pStyle w:val="ListParagraph11"/>
        <w:numPr>
          <w:ilvl w:val="0"/>
          <w:numId w:val="13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обоснование необходимости и целесообразности создания нового Комитета;</w:t>
      </w:r>
    </w:p>
    <w:p w:rsidR="00B60811" w:rsidRPr="00E36928" w:rsidRDefault="00B60811" w:rsidP="00B60811">
      <w:pPr>
        <w:pStyle w:val="ListParagraph11"/>
        <w:numPr>
          <w:ilvl w:val="0"/>
          <w:numId w:val="13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проект Положения о Комитете;</w:t>
      </w:r>
    </w:p>
    <w:p w:rsidR="00B60811" w:rsidRPr="00E36928" w:rsidRDefault="00B60811" w:rsidP="00B60811">
      <w:pPr>
        <w:pStyle w:val="ListParagraph11"/>
        <w:numPr>
          <w:ilvl w:val="0"/>
          <w:numId w:val="13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проект Программы деятельности Комитета;</w:t>
      </w:r>
    </w:p>
    <w:p w:rsidR="00B60811" w:rsidRPr="00E36928" w:rsidRDefault="00B60811" w:rsidP="00B60811">
      <w:pPr>
        <w:pStyle w:val="ListParagraph11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информационную справку на кандидатуру для утверждения на должность Председателя Комитета;</w:t>
      </w:r>
    </w:p>
    <w:p w:rsidR="00B60811" w:rsidRPr="00E36928" w:rsidRDefault="00B60811" w:rsidP="00B60811">
      <w:pPr>
        <w:pStyle w:val="ListParagraph11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необходимости </w:t>
      </w:r>
      <w:r w:rsidRPr="00E36928">
        <w:rPr>
          <w:rFonts w:ascii="Times New Roman" w:hAnsi="Times New Roman"/>
          <w:sz w:val="24"/>
          <w:szCs w:val="24"/>
        </w:rPr>
        <w:t>информационную справку на кандидатуру для утверждения на должность сопредседателя Комитета;</w:t>
      </w:r>
    </w:p>
    <w:p w:rsidR="00B60811" w:rsidRPr="00E36928" w:rsidRDefault="00B60811" w:rsidP="00B60811">
      <w:pPr>
        <w:pStyle w:val="ListParagraph11"/>
        <w:numPr>
          <w:ilvl w:val="0"/>
          <w:numId w:val="13"/>
        </w:numPr>
        <w:tabs>
          <w:tab w:val="clear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план работы Комитета;</w:t>
      </w:r>
    </w:p>
    <w:p w:rsidR="00B60811" w:rsidRPr="00E36928" w:rsidRDefault="00B60811" w:rsidP="00B60811">
      <w:pPr>
        <w:pStyle w:val="ListParagraph11"/>
        <w:numPr>
          <w:ilvl w:val="1"/>
          <w:numId w:val="14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В заседании Правления МТПП, решающего вопрос о создании Комитета, по</w:t>
      </w:r>
      <w:r>
        <w:rPr>
          <w:rFonts w:ascii="Times New Roman" w:hAnsi="Times New Roman"/>
          <w:sz w:val="24"/>
          <w:szCs w:val="24"/>
        </w:rPr>
        <w:t xml:space="preserve"> решению Президента МТПП </w:t>
      </w:r>
      <w:r w:rsidRPr="00E36928">
        <w:rPr>
          <w:rFonts w:ascii="Times New Roman" w:hAnsi="Times New Roman"/>
          <w:sz w:val="24"/>
          <w:szCs w:val="24"/>
        </w:rPr>
        <w:t>могут принимать участие представители инициативной группы.</w:t>
      </w:r>
    </w:p>
    <w:p w:rsidR="00B60811" w:rsidRPr="00E36928" w:rsidRDefault="00B60811" w:rsidP="00B60811">
      <w:pPr>
        <w:pStyle w:val="ListParagraph11"/>
        <w:numPr>
          <w:ilvl w:val="2"/>
          <w:numId w:val="14"/>
        </w:numPr>
        <w:tabs>
          <w:tab w:val="num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Правления МТПП, решающего вопрос о создании Комитета, в обязательном порядке рассматривается вопрос о вступлении в МТПП организаций, не являющихся членами МТПП, но входящих в список потенциальных членов Комитета. </w:t>
      </w:r>
      <w:r w:rsidRPr="00E36928">
        <w:rPr>
          <w:rFonts w:ascii="Times New Roman" w:hAnsi="Times New Roman"/>
          <w:sz w:val="24"/>
          <w:szCs w:val="24"/>
        </w:rPr>
        <w:t xml:space="preserve">После </w:t>
      </w:r>
      <w:r w:rsidRPr="00E36928">
        <w:rPr>
          <w:rFonts w:ascii="Times New Roman" w:hAnsi="Times New Roman"/>
          <w:sz w:val="24"/>
          <w:szCs w:val="24"/>
        </w:rPr>
        <w:lastRenderedPageBreak/>
        <w:t xml:space="preserve">утверждения Правлением МТПП документов, указанных в п. 3.4. настоящего Положения, Комитет считается созданным и официально включается в состав общественных структур МТПП. </w:t>
      </w:r>
    </w:p>
    <w:p w:rsidR="00B60811" w:rsidRPr="00E36928" w:rsidRDefault="00B60811" w:rsidP="00B60811">
      <w:pPr>
        <w:pStyle w:val="ListParagraph11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 Между Президентом МТПП и утвержденным Предс</w:t>
      </w:r>
      <w:r>
        <w:rPr>
          <w:rFonts w:ascii="Times New Roman" w:hAnsi="Times New Roman"/>
          <w:sz w:val="24"/>
          <w:szCs w:val="24"/>
        </w:rPr>
        <w:t xml:space="preserve">едателем Комитета подписывается </w:t>
      </w:r>
      <w:r w:rsidRPr="00ED3C0D">
        <w:rPr>
          <w:rFonts w:ascii="Times New Roman" w:hAnsi="Times New Roman"/>
          <w:sz w:val="24"/>
          <w:szCs w:val="24"/>
        </w:rPr>
        <w:t>соглашение (Приложение №2 к Положению о Комитетах МТПП)</w:t>
      </w:r>
      <w:r w:rsidR="00ED3C0D" w:rsidRPr="00ED3C0D">
        <w:rPr>
          <w:rFonts w:ascii="Times New Roman" w:hAnsi="Times New Roman"/>
          <w:sz w:val="24"/>
          <w:szCs w:val="24"/>
        </w:rPr>
        <w:t>.</w:t>
      </w:r>
    </w:p>
    <w:p w:rsidR="00B60811" w:rsidRPr="000E78E9" w:rsidRDefault="00B60811" w:rsidP="00B60811">
      <w:pPr>
        <w:pStyle w:val="ListParagraph11"/>
        <w:numPr>
          <w:ilvl w:val="1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D0">
        <w:rPr>
          <w:rFonts w:ascii="Times New Roman" w:hAnsi="Times New Roman"/>
          <w:b/>
          <w:sz w:val="24"/>
          <w:szCs w:val="24"/>
        </w:rPr>
        <w:t xml:space="preserve"> </w:t>
      </w:r>
      <w:r w:rsidRPr="000E78E9">
        <w:rPr>
          <w:rFonts w:ascii="Times New Roman" w:hAnsi="Times New Roman"/>
          <w:sz w:val="24"/>
          <w:szCs w:val="24"/>
        </w:rPr>
        <w:t>Вступление в Комитет и выход из него осуществляется в следующем порядке:</w:t>
      </w:r>
    </w:p>
    <w:p w:rsidR="00B60811" w:rsidRPr="00E36928" w:rsidRDefault="00B60811" w:rsidP="00B60811">
      <w:pPr>
        <w:pStyle w:val="ListParagraph11"/>
        <w:numPr>
          <w:ilvl w:val="2"/>
          <w:numId w:val="14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 Вступить в Комитет может любой член МТПП,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="000E78E9">
        <w:rPr>
          <w:rFonts w:ascii="Times New Roman" w:hAnsi="Times New Roman"/>
          <w:sz w:val="24"/>
          <w:szCs w:val="24"/>
        </w:rPr>
        <w:t xml:space="preserve">заинтересован </w:t>
      </w:r>
      <w:r w:rsidR="000E78E9" w:rsidRPr="00E36928">
        <w:rPr>
          <w:rFonts w:ascii="Times New Roman" w:hAnsi="Times New Roman"/>
          <w:sz w:val="24"/>
          <w:szCs w:val="24"/>
        </w:rPr>
        <w:t>профессиональной</w:t>
      </w:r>
      <w:r w:rsidRPr="00E36928">
        <w:rPr>
          <w:rFonts w:ascii="Times New Roman" w:hAnsi="Times New Roman"/>
          <w:sz w:val="24"/>
          <w:szCs w:val="24"/>
        </w:rPr>
        <w:t xml:space="preserve"> направленност</w:t>
      </w:r>
      <w:r>
        <w:rPr>
          <w:rFonts w:ascii="Times New Roman" w:hAnsi="Times New Roman"/>
          <w:sz w:val="24"/>
          <w:szCs w:val="24"/>
        </w:rPr>
        <w:t>ью</w:t>
      </w:r>
      <w:r w:rsidRPr="00E36928">
        <w:rPr>
          <w:rFonts w:ascii="Times New Roman" w:hAnsi="Times New Roman"/>
          <w:sz w:val="24"/>
          <w:szCs w:val="24"/>
        </w:rPr>
        <w:t xml:space="preserve"> Комитета.</w:t>
      </w:r>
    </w:p>
    <w:p w:rsidR="00B60811" w:rsidRPr="00E36928" w:rsidRDefault="00B60811" w:rsidP="00B60811">
      <w:pPr>
        <w:pStyle w:val="ListParagraph11"/>
        <w:numPr>
          <w:ilvl w:val="2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  Член МТПП может являться членом только одной существующей или вновь созданной общественной </w:t>
      </w:r>
      <w:r w:rsidR="000E78E9" w:rsidRPr="00E36928">
        <w:rPr>
          <w:rFonts w:ascii="Times New Roman" w:hAnsi="Times New Roman"/>
          <w:sz w:val="24"/>
          <w:szCs w:val="24"/>
        </w:rPr>
        <w:t>структуры МТПП</w:t>
      </w:r>
      <w:r w:rsidRPr="00E36928">
        <w:rPr>
          <w:rFonts w:ascii="Times New Roman" w:hAnsi="Times New Roman"/>
          <w:sz w:val="24"/>
          <w:szCs w:val="24"/>
        </w:rPr>
        <w:t xml:space="preserve">. </w:t>
      </w:r>
    </w:p>
    <w:p w:rsidR="00B60811" w:rsidRPr="00E36928" w:rsidRDefault="00B60811" w:rsidP="00B60811">
      <w:pPr>
        <w:pStyle w:val="ListParagraph11"/>
        <w:numPr>
          <w:ilvl w:val="2"/>
          <w:numId w:val="14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Прием в члены </w:t>
      </w:r>
      <w:r w:rsidR="000E78E9" w:rsidRPr="00E36928">
        <w:rPr>
          <w:rFonts w:ascii="Times New Roman" w:hAnsi="Times New Roman"/>
          <w:sz w:val="24"/>
          <w:szCs w:val="24"/>
        </w:rPr>
        <w:t>Комитета осуществляется</w:t>
      </w:r>
      <w:r w:rsidRPr="00E36928">
        <w:rPr>
          <w:rFonts w:ascii="Times New Roman" w:hAnsi="Times New Roman"/>
          <w:sz w:val="24"/>
          <w:szCs w:val="24"/>
        </w:rPr>
        <w:t xml:space="preserve"> на любом этапе </w:t>
      </w:r>
      <w:r w:rsidR="00E05D3F">
        <w:rPr>
          <w:rFonts w:ascii="Times New Roman" w:hAnsi="Times New Roman"/>
          <w:sz w:val="24"/>
          <w:szCs w:val="24"/>
        </w:rPr>
        <w:t>его</w:t>
      </w:r>
      <w:r w:rsidRPr="00E36928">
        <w:rPr>
          <w:rFonts w:ascii="Times New Roman" w:hAnsi="Times New Roman"/>
          <w:sz w:val="24"/>
          <w:szCs w:val="24"/>
        </w:rPr>
        <w:t xml:space="preserve"> деятельности. </w:t>
      </w:r>
      <w:r w:rsidR="00E05D3F">
        <w:rPr>
          <w:rFonts w:ascii="Times New Roman" w:hAnsi="Times New Roman"/>
          <w:sz w:val="24"/>
          <w:szCs w:val="24"/>
        </w:rPr>
        <w:t>Члены принимаются</w:t>
      </w:r>
      <w:r w:rsidRPr="00E36928">
        <w:rPr>
          <w:rFonts w:ascii="Times New Roman" w:hAnsi="Times New Roman"/>
          <w:sz w:val="24"/>
          <w:szCs w:val="24"/>
        </w:rPr>
        <w:t xml:space="preserve"> в Комитет </w:t>
      </w:r>
      <w:r w:rsidR="00E05D3F">
        <w:rPr>
          <w:rFonts w:ascii="Times New Roman" w:hAnsi="Times New Roman"/>
          <w:sz w:val="24"/>
          <w:szCs w:val="24"/>
        </w:rPr>
        <w:t>на основании решения</w:t>
      </w:r>
      <w:r w:rsidRPr="00E36928">
        <w:rPr>
          <w:rFonts w:ascii="Times New Roman" w:hAnsi="Times New Roman"/>
          <w:sz w:val="24"/>
          <w:szCs w:val="24"/>
        </w:rPr>
        <w:t xml:space="preserve"> Председателя </w:t>
      </w:r>
      <w:r w:rsidR="000E78E9" w:rsidRPr="00E36928">
        <w:rPr>
          <w:rFonts w:ascii="Times New Roman" w:hAnsi="Times New Roman"/>
          <w:sz w:val="24"/>
          <w:szCs w:val="24"/>
        </w:rPr>
        <w:t>Комитета по</w:t>
      </w:r>
      <w:r w:rsidRPr="00E36928">
        <w:rPr>
          <w:rFonts w:ascii="Times New Roman" w:hAnsi="Times New Roman"/>
          <w:sz w:val="24"/>
          <w:szCs w:val="24"/>
        </w:rPr>
        <w:t xml:space="preserve"> письменному заявлению</w:t>
      </w:r>
      <w:r>
        <w:rPr>
          <w:rFonts w:ascii="Times New Roman" w:hAnsi="Times New Roman"/>
          <w:sz w:val="24"/>
          <w:szCs w:val="24"/>
        </w:rPr>
        <w:t xml:space="preserve"> соискателя</w:t>
      </w:r>
      <w:r w:rsidRPr="00E36928">
        <w:rPr>
          <w:rFonts w:ascii="Times New Roman" w:hAnsi="Times New Roman"/>
          <w:sz w:val="24"/>
          <w:szCs w:val="24"/>
        </w:rPr>
        <w:t xml:space="preserve">. </w:t>
      </w:r>
      <w:r w:rsidR="000E78E9">
        <w:rPr>
          <w:rFonts w:ascii="Times New Roman" w:hAnsi="Times New Roman"/>
          <w:sz w:val="24"/>
          <w:szCs w:val="24"/>
        </w:rPr>
        <w:t xml:space="preserve">Решения </w:t>
      </w:r>
      <w:r w:rsidR="003C0920" w:rsidRPr="00416A02">
        <w:rPr>
          <w:rFonts w:ascii="Times New Roman" w:hAnsi="Times New Roman"/>
          <w:sz w:val="24"/>
          <w:szCs w:val="24"/>
        </w:rPr>
        <w:t>об отказе в приеме в члены</w:t>
      </w:r>
      <w:r w:rsidR="003C0920">
        <w:rPr>
          <w:rFonts w:ascii="Times New Roman" w:hAnsi="Times New Roman"/>
          <w:sz w:val="24"/>
          <w:szCs w:val="24"/>
        </w:rPr>
        <w:t xml:space="preserve"> </w:t>
      </w:r>
      <w:r w:rsidR="000E78E9">
        <w:rPr>
          <w:rFonts w:ascii="Times New Roman" w:hAnsi="Times New Roman"/>
          <w:sz w:val="24"/>
          <w:szCs w:val="24"/>
        </w:rPr>
        <w:t xml:space="preserve">Комитета принимаются только Заседанием Комитета. </w:t>
      </w:r>
      <w:r w:rsidRPr="00E36928">
        <w:rPr>
          <w:rFonts w:ascii="Times New Roman" w:hAnsi="Times New Roman"/>
          <w:sz w:val="24"/>
          <w:szCs w:val="24"/>
        </w:rPr>
        <w:t xml:space="preserve">Срок рассмотрения заявления – не более </w:t>
      </w:r>
      <w:r w:rsidRPr="000E78E9">
        <w:rPr>
          <w:rFonts w:ascii="Times New Roman" w:hAnsi="Times New Roman"/>
          <w:sz w:val="24"/>
          <w:szCs w:val="24"/>
        </w:rPr>
        <w:t>10</w:t>
      </w:r>
      <w:r w:rsidRPr="00E36928">
        <w:rPr>
          <w:rFonts w:ascii="Times New Roman" w:hAnsi="Times New Roman"/>
          <w:b/>
          <w:sz w:val="24"/>
          <w:szCs w:val="24"/>
        </w:rPr>
        <w:t xml:space="preserve"> </w:t>
      </w:r>
      <w:r w:rsidRPr="00E36928">
        <w:rPr>
          <w:rFonts w:ascii="Times New Roman" w:hAnsi="Times New Roman"/>
          <w:sz w:val="24"/>
          <w:szCs w:val="24"/>
        </w:rPr>
        <w:t xml:space="preserve">календарных дней с момента представления заявления.  </w:t>
      </w:r>
    </w:p>
    <w:p w:rsidR="00B60811" w:rsidRPr="00E36928" w:rsidRDefault="00B60811" w:rsidP="00B60811">
      <w:pPr>
        <w:pStyle w:val="ListParagraph11"/>
        <w:numPr>
          <w:ilvl w:val="2"/>
          <w:numId w:val="14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 Основания для выхода (исключения) из член</w:t>
      </w:r>
      <w:r w:rsidR="00CA1619">
        <w:rPr>
          <w:rFonts w:ascii="Times New Roman" w:hAnsi="Times New Roman"/>
          <w:sz w:val="24"/>
          <w:szCs w:val="24"/>
        </w:rPr>
        <w:t xml:space="preserve">ства в </w:t>
      </w:r>
      <w:r w:rsidRPr="00E36928">
        <w:rPr>
          <w:rFonts w:ascii="Times New Roman" w:hAnsi="Times New Roman"/>
          <w:sz w:val="24"/>
          <w:szCs w:val="24"/>
        </w:rPr>
        <w:t>Комитет</w:t>
      </w:r>
      <w:r w:rsidR="00CA1619">
        <w:rPr>
          <w:rFonts w:ascii="Times New Roman" w:hAnsi="Times New Roman"/>
          <w:sz w:val="24"/>
          <w:szCs w:val="24"/>
        </w:rPr>
        <w:t>е</w:t>
      </w:r>
      <w:r w:rsidRPr="00E36928">
        <w:rPr>
          <w:rFonts w:ascii="Times New Roman" w:hAnsi="Times New Roman"/>
          <w:sz w:val="24"/>
          <w:szCs w:val="24"/>
        </w:rPr>
        <w:t>: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- заявление о </w:t>
      </w:r>
      <w:r w:rsidR="00416A02">
        <w:rPr>
          <w:rFonts w:ascii="Times New Roman" w:hAnsi="Times New Roman"/>
          <w:sz w:val="24"/>
          <w:szCs w:val="24"/>
        </w:rPr>
        <w:t>выходе</w:t>
      </w:r>
      <w:r w:rsidRPr="00E36928">
        <w:rPr>
          <w:rFonts w:ascii="Times New Roman" w:hAnsi="Times New Roman"/>
          <w:sz w:val="24"/>
          <w:szCs w:val="24"/>
        </w:rPr>
        <w:t xml:space="preserve"> из состава Комитета</w:t>
      </w:r>
      <w:r w:rsidR="00416A02">
        <w:rPr>
          <w:rFonts w:ascii="Times New Roman" w:hAnsi="Times New Roman"/>
          <w:sz w:val="24"/>
          <w:szCs w:val="24"/>
        </w:rPr>
        <w:t xml:space="preserve"> по собственному желанию</w:t>
      </w:r>
      <w:r w:rsidRPr="00E36928">
        <w:rPr>
          <w:rFonts w:ascii="Times New Roman" w:hAnsi="Times New Roman"/>
          <w:sz w:val="24"/>
          <w:szCs w:val="24"/>
        </w:rPr>
        <w:t>;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- принятое </w:t>
      </w:r>
      <w:r>
        <w:rPr>
          <w:rFonts w:ascii="Times New Roman" w:hAnsi="Times New Roman"/>
          <w:sz w:val="24"/>
          <w:szCs w:val="24"/>
        </w:rPr>
        <w:t>квалифицированным большинством от присутствующих на заседании</w:t>
      </w:r>
      <w:r w:rsidRPr="00E36928">
        <w:rPr>
          <w:rFonts w:ascii="Times New Roman" w:hAnsi="Times New Roman"/>
          <w:sz w:val="24"/>
          <w:szCs w:val="24"/>
        </w:rPr>
        <w:t xml:space="preserve"> решение заседания Комитета об исключении его члена из состава Комитета. При этом член Комитета, в отношении которого поставлен вопрос об исключении из состава Комитета, участия в голосовании не принимает.</w:t>
      </w:r>
    </w:p>
    <w:p w:rsidR="00B60811" w:rsidRDefault="00B60811" w:rsidP="00B60811">
      <w:pPr>
        <w:pStyle w:val="ListParagraph11"/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>3.7.5.</w:t>
      </w:r>
      <w:r w:rsidRPr="00E36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Комитета в пятидневный срок с даты принятия указанного в п. 3.7.4 </w:t>
      </w:r>
      <w:r w:rsidR="00416A02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направляет уведомление Президенту МТПП с приложением протокола </w:t>
      </w:r>
      <w:r w:rsidR="00416A02">
        <w:rPr>
          <w:rFonts w:ascii="Times New Roman" w:hAnsi="Times New Roman"/>
          <w:sz w:val="24"/>
          <w:szCs w:val="24"/>
        </w:rPr>
        <w:t>заседания Комитета и основанием</w:t>
      </w:r>
      <w:r>
        <w:rPr>
          <w:rFonts w:ascii="Times New Roman" w:hAnsi="Times New Roman"/>
          <w:sz w:val="24"/>
          <w:szCs w:val="24"/>
        </w:rPr>
        <w:t xml:space="preserve"> для принятия решений.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3.7.6. </w:t>
      </w:r>
      <w:r w:rsidRPr="00E36928">
        <w:rPr>
          <w:rFonts w:ascii="Times New Roman" w:hAnsi="Times New Roman"/>
          <w:sz w:val="24"/>
          <w:szCs w:val="24"/>
        </w:rPr>
        <w:t>Член Комитета может быть исключен из его состава по решению Заседания Комитета в следующих случаях: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нарушения требований законодательства РФ о конкуренции;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выявления грубого нарушения норм этики и правил делового оборота при осуществлении предпринимательской деятельности;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нанесения ущерба деловой репутации Комитет</w:t>
      </w:r>
      <w:r>
        <w:rPr>
          <w:rFonts w:ascii="Times New Roman" w:hAnsi="Times New Roman"/>
          <w:sz w:val="24"/>
          <w:szCs w:val="24"/>
        </w:rPr>
        <w:t>а</w:t>
      </w:r>
      <w:r w:rsidRPr="00E36928">
        <w:rPr>
          <w:rFonts w:ascii="Times New Roman" w:hAnsi="Times New Roman"/>
          <w:sz w:val="24"/>
          <w:szCs w:val="24"/>
        </w:rPr>
        <w:t xml:space="preserve">, МТПП </w:t>
      </w:r>
      <w:r>
        <w:rPr>
          <w:rFonts w:ascii="Times New Roman" w:hAnsi="Times New Roman"/>
          <w:sz w:val="24"/>
          <w:szCs w:val="24"/>
        </w:rPr>
        <w:t>и/или</w:t>
      </w:r>
      <w:r w:rsidRPr="00E36928">
        <w:rPr>
          <w:rFonts w:ascii="Times New Roman" w:hAnsi="Times New Roman"/>
          <w:sz w:val="24"/>
          <w:szCs w:val="24"/>
        </w:rPr>
        <w:t xml:space="preserve"> членам;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6928">
        <w:rPr>
          <w:rFonts w:ascii="Times New Roman" w:hAnsi="Times New Roman"/>
          <w:sz w:val="24"/>
          <w:szCs w:val="24"/>
        </w:rPr>
        <w:t>неоднократного неисполнения норм настоящего Положения</w:t>
      </w:r>
      <w:r>
        <w:rPr>
          <w:rFonts w:ascii="Times New Roman" w:hAnsi="Times New Roman"/>
          <w:sz w:val="24"/>
          <w:szCs w:val="24"/>
        </w:rPr>
        <w:t>, Положения Комитета по сфере деятельности</w:t>
      </w:r>
      <w:r w:rsidRPr="00E36928">
        <w:rPr>
          <w:rFonts w:ascii="Times New Roman" w:hAnsi="Times New Roman"/>
          <w:sz w:val="24"/>
          <w:szCs w:val="24"/>
        </w:rPr>
        <w:t>, иных нормативных актов МТПП, решений руководящих органов Комитета и МТПП;</w:t>
      </w:r>
    </w:p>
    <w:p w:rsidR="00B60811" w:rsidRPr="00E36928" w:rsidRDefault="00B60811" w:rsidP="00B60811">
      <w:pPr>
        <w:pStyle w:val="ListParagraph1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b/>
          <w:sz w:val="24"/>
          <w:szCs w:val="24"/>
        </w:rPr>
        <w:t xml:space="preserve">       </w:t>
      </w:r>
      <w:r w:rsidRPr="0063726C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>7</w:t>
      </w:r>
      <w:r w:rsidRPr="0063726C">
        <w:rPr>
          <w:rFonts w:ascii="Times New Roman" w:hAnsi="Times New Roman"/>
          <w:sz w:val="24"/>
          <w:szCs w:val="24"/>
        </w:rPr>
        <w:t>.</w:t>
      </w:r>
      <w:r w:rsidRPr="00E36928">
        <w:rPr>
          <w:rFonts w:ascii="Times New Roman" w:hAnsi="Times New Roman"/>
          <w:sz w:val="24"/>
          <w:szCs w:val="24"/>
        </w:rPr>
        <w:t xml:space="preserve"> По решению Заседания Комитета в случае </w:t>
      </w:r>
      <w:r>
        <w:rPr>
          <w:rFonts w:ascii="Times New Roman" w:hAnsi="Times New Roman"/>
          <w:sz w:val="24"/>
          <w:szCs w:val="24"/>
        </w:rPr>
        <w:t>принятия решения об исключении члена Комитета из Комитета в соответствии с п. 3.7.6. может быть принято решение ходатайствовать к Президенту МТПП о вынесении на рассмотрение Правления МТПП вопроса об исключении такого члена из членов МТПП.</w:t>
      </w:r>
    </w:p>
    <w:p w:rsidR="00B60811" w:rsidRPr="00E36928" w:rsidRDefault="00B60811" w:rsidP="00B60811">
      <w:pPr>
        <w:pStyle w:val="ListParagraph11"/>
        <w:numPr>
          <w:ilvl w:val="1"/>
          <w:numId w:val="14"/>
        </w:numPr>
        <w:tabs>
          <w:tab w:val="left" w:pos="0"/>
          <w:tab w:val="left" w:pos="426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в Комитете</w:t>
      </w:r>
      <w:r w:rsidRPr="00E36928">
        <w:rPr>
          <w:rFonts w:ascii="Times New Roman" w:hAnsi="Times New Roman"/>
          <w:sz w:val="24"/>
          <w:szCs w:val="24"/>
        </w:rPr>
        <w:t xml:space="preserve"> в качестве экспертов могут привлекаться предприятия и организации, не являющиеся членами МТПП. Полноправными членами Комитета они могут стать при вступлении в МТПП.</w:t>
      </w:r>
    </w:p>
    <w:p w:rsidR="0096117A" w:rsidRPr="00E36928" w:rsidRDefault="0096117A" w:rsidP="00B60811">
      <w:pPr>
        <w:pStyle w:val="ListParagraph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60811" w:rsidRPr="00E36928" w:rsidRDefault="00B60811" w:rsidP="00B60811">
      <w:pPr>
        <w:pStyle w:val="ListParagraph1"/>
        <w:numPr>
          <w:ilvl w:val="0"/>
          <w:numId w:val="14"/>
        </w:numPr>
        <w:tabs>
          <w:tab w:val="left" w:pos="426"/>
          <w:tab w:val="left" w:pos="567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36928">
        <w:rPr>
          <w:rFonts w:cs="Times New Roman"/>
          <w:b/>
          <w:bCs/>
          <w:szCs w:val="24"/>
        </w:rPr>
        <w:t>ПРАВА КОМИТЕТА. ПРАВА И ОБЯЗАННОСТИ ЧЛЕНОВ КОМИТЕТА</w:t>
      </w:r>
    </w:p>
    <w:p w:rsidR="00B60811" w:rsidRPr="00E36928" w:rsidRDefault="00B60811" w:rsidP="00B60811">
      <w:pPr>
        <w:pStyle w:val="ListParagraph1"/>
        <w:tabs>
          <w:tab w:val="left" w:pos="426"/>
          <w:tab w:val="left" w:pos="567"/>
        </w:tabs>
        <w:jc w:val="center"/>
        <w:rPr>
          <w:rFonts w:cs="Times New Roman"/>
          <w:b/>
          <w:bCs/>
          <w:szCs w:val="24"/>
          <w:highlight w:val="yellow"/>
        </w:rPr>
      </w:pPr>
    </w:p>
    <w:p w:rsidR="00B60811" w:rsidRPr="00E36928" w:rsidRDefault="00B60811" w:rsidP="00B60811">
      <w:pPr>
        <w:tabs>
          <w:tab w:val="left" w:pos="426"/>
          <w:tab w:val="left" w:pos="567"/>
        </w:tabs>
        <w:jc w:val="both"/>
        <w:rPr>
          <w:rFonts w:cs="Times New Roman"/>
        </w:rPr>
      </w:pPr>
      <w:r w:rsidRPr="0063726C">
        <w:rPr>
          <w:rFonts w:cs="Times New Roman"/>
        </w:rPr>
        <w:t xml:space="preserve">       4.1.</w:t>
      </w:r>
      <w:r w:rsidRPr="00E36928">
        <w:rPr>
          <w:rFonts w:cs="Times New Roman"/>
        </w:rPr>
        <w:t xml:space="preserve"> </w:t>
      </w:r>
      <w:r w:rsidRPr="000E78E9">
        <w:rPr>
          <w:rFonts w:cs="Times New Roman"/>
        </w:rPr>
        <w:t>Комитет имеет следующие права:</w:t>
      </w:r>
      <w:r w:rsidRPr="00E36928">
        <w:rPr>
          <w:rFonts w:cs="Times New Roman"/>
        </w:rPr>
        <w:t xml:space="preserve"> </w:t>
      </w:r>
    </w:p>
    <w:p w:rsidR="00B60811" w:rsidRPr="00E36928" w:rsidRDefault="00B60811" w:rsidP="00B60811">
      <w:pPr>
        <w:tabs>
          <w:tab w:val="left" w:pos="426"/>
          <w:tab w:val="left" w:pos="567"/>
        </w:tabs>
        <w:jc w:val="both"/>
        <w:rPr>
          <w:rFonts w:cs="Times New Roman"/>
        </w:rPr>
      </w:pPr>
      <w:r w:rsidRPr="00E36928">
        <w:rPr>
          <w:rFonts w:cs="Times New Roman"/>
        </w:rPr>
        <w:t xml:space="preserve"> -  привлекать по согласованию с </w:t>
      </w:r>
      <w:r>
        <w:rPr>
          <w:rFonts w:cs="Times New Roman"/>
        </w:rPr>
        <w:t>П</w:t>
      </w:r>
      <w:r w:rsidRPr="00E36928">
        <w:rPr>
          <w:rFonts w:cs="Times New Roman"/>
        </w:rPr>
        <w:t>резидентом МТПП представителей</w:t>
      </w:r>
      <w:r>
        <w:rPr>
          <w:rFonts w:cs="Times New Roman"/>
        </w:rPr>
        <w:t xml:space="preserve"> органов государственной власти; привлекать по своему усмотрению </w:t>
      </w:r>
      <w:r w:rsidR="000E78E9">
        <w:rPr>
          <w:rFonts w:cs="Times New Roman"/>
        </w:rPr>
        <w:t>представителей</w:t>
      </w:r>
      <w:r w:rsidR="000E78E9" w:rsidRPr="00E36928">
        <w:rPr>
          <w:rFonts w:cs="Times New Roman"/>
        </w:rPr>
        <w:t xml:space="preserve"> различных</w:t>
      </w:r>
      <w:r w:rsidRPr="00E36928">
        <w:rPr>
          <w:rFonts w:cs="Times New Roman"/>
        </w:rPr>
        <w:t xml:space="preserve"> сфер предпринимательства</w:t>
      </w:r>
      <w:r>
        <w:rPr>
          <w:rFonts w:cs="Times New Roman"/>
        </w:rPr>
        <w:t xml:space="preserve"> и </w:t>
      </w:r>
      <w:r w:rsidRPr="00E36928">
        <w:rPr>
          <w:rFonts w:cs="Times New Roman"/>
        </w:rPr>
        <w:t>общественных объединений, не являющихся членами Комитета, для участия в его заседаниях;</w:t>
      </w:r>
    </w:p>
    <w:p w:rsidR="00B60811" w:rsidRPr="00E36928" w:rsidRDefault="00B60811" w:rsidP="00B60811">
      <w:pPr>
        <w:pStyle w:val="ListParagraph1"/>
        <w:tabs>
          <w:tab w:val="left" w:pos="851"/>
        </w:tabs>
        <w:ind w:left="0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>-   создавать из числа членов Комитета и привлекаемых экспертов подкомитеты, рабочие группы, действующие автономно в рамках согласованных планов и программ, общих целей и задач Комитета. Руководители указанных формирований назначаются Председателем и сопредседателем Комитета</w:t>
      </w:r>
      <w:r>
        <w:rPr>
          <w:rFonts w:cs="Times New Roman"/>
          <w:szCs w:val="24"/>
        </w:rPr>
        <w:t>;</w:t>
      </w:r>
    </w:p>
    <w:p w:rsidR="00B60811" w:rsidRPr="00E36928" w:rsidRDefault="00B60811" w:rsidP="00B60811">
      <w:pPr>
        <w:pStyle w:val="ListParagraph1"/>
        <w:tabs>
          <w:tab w:val="left" w:pos="851"/>
        </w:tabs>
        <w:ind w:left="0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-  выходить с предложениями в </w:t>
      </w:r>
      <w:r w:rsidR="007B52F6">
        <w:rPr>
          <w:rFonts w:cs="Times New Roman"/>
          <w:szCs w:val="24"/>
        </w:rPr>
        <w:t>органы управления</w:t>
      </w:r>
      <w:r w:rsidRPr="00E36928">
        <w:rPr>
          <w:rFonts w:cs="Times New Roman"/>
          <w:szCs w:val="24"/>
        </w:rPr>
        <w:t xml:space="preserve"> МТПП о направлении членов Комитета и привлекаемых специалистов для ознакомления с организацией деятельности предпринимательских структур, предприятий и объединений города Москвы и других регионов Российской федерации;</w:t>
      </w:r>
    </w:p>
    <w:p w:rsidR="00B60811" w:rsidRPr="00E36928" w:rsidRDefault="00B60811" w:rsidP="00B60811">
      <w:pPr>
        <w:pStyle w:val="ListParagraph1"/>
        <w:tabs>
          <w:tab w:val="left" w:pos="851"/>
        </w:tabs>
        <w:ind w:left="0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- по согласованию с </w:t>
      </w:r>
      <w:r>
        <w:rPr>
          <w:rFonts w:cs="Times New Roman"/>
          <w:szCs w:val="24"/>
        </w:rPr>
        <w:t>П</w:t>
      </w:r>
      <w:r w:rsidRPr="00E36928">
        <w:rPr>
          <w:rFonts w:cs="Times New Roman"/>
          <w:szCs w:val="24"/>
        </w:rPr>
        <w:t xml:space="preserve">резидентом МТПП обращаться с предложениями к представителям органов </w:t>
      </w:r>
      <w:r w:rsidRPr="00E36928">
        <w:rPr>
          <w:rFonts w:cs="Times New Roman"/>
          <w:szCs w:val="24"/>
        </w:rPr>
        <w:lastRenderedPageBreak/>
        <w:t>государственной власти, общественных объединений и субъектов предпринимательства;</w:t>
      </w:r>
    </w:p>
    <w:p w:rsidR="00B60811" w:rsidRPr="00E36928" w:rsidRDefault="00B60811" w:rsidP="00B60811">
      <w:pPr>
        <w:pStyle w:val="ListParagraph1"/>
        <w:tabs>
          <w:tab w:val="left" w:pos="851"/>
        </w:tabs>
        <w:ind w:left="0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>-  запрашивать и получать от общественных структур и подразделений МТПП необходимую для своей работы информацию;</w:t>
      </w:r>
    </w:p>
    <w:p w:rsidR="00B60811" w:rsidRPr="00E36928" w:rsidRDefault="00B60811" w:rsidP="00B60811">
      <w:pPr>
        <w:pStyle w:val="ListParagraph1"/>
        <w:tabs>
          <w:tab w:val="left" w:pos="851"/>
        </w:tabs>
        <w:ind w:left="0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-    иметь свой бланк Комитета, согласованный с </w:t>
      </w:r>
      <w:r>
        <w:rPr>
          <w:rFonts w:cs="Times New Roman"/>
          <w:szCs w:val="24"/>
        </w:rPr>
        <w:t>Президентом</w:t>
      </w:r>
      <w:r w:rsidRPr="00E36928">
        <w:rPr>
          <w:rFonts w:cs="Times New Roman"/>
          <w:szCs w:val="24"/>
        </w:rPr>
        <w:t xml:space="preserve"> МТПП.</w:t>
      </w:r>
    </w:p>
    <w:p w:rsidR="00B60811" w:rsidRPr="00E36928" w:rsidRDefault="00B60811" w:rsidP="00B60811">
      <w:pPr>
        <w:pStyle w:val="ListParagraph1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8E9">
        <w:rPr>
          <w:rFonts w:ascii="Times New Roman" w:hAnsi="Times New Roman"/>
          <w:sz w:val="24"/>
          <w:szCs w:val="24"/>
        </w:rPr>
        <w:t>Члены Комитета, выступая от себя лично, либо в качестве уполномоченных представителей Комитета, имеют право:</w:t>
      </w:r>
      <w:r w:rsidRPr="00E36928">
        <w:rPr>
          <w:rFonts w:ascii="Times New Roman" w:hAnsi="Times New Roman"/>
          <w:sz w:val="24"/>
          <w:szCs w:val="24"/>
        </w:rPr>
        <w:t xml:space="preserve"> </w:t>
      </w:r>
    </w:p>
    <w:p w:rsidR="00B60811" w:rsidRPr="00E36928" w:rsidRDefault="00B60811" w:rsidP="00B60811">
      <w:pPr>
        <w:widowControl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rFonts w:cs="Times New Roman"/>
        </w:rPr>
      </w:pPr>
      <w:r w:rsidRPr="00E36928">
        <w:rPr>
          <w:rFonts w:cs="Times New Roman"/>
        </w:rPr>
        <w:t xml:space="preserve">    участвовать в обсуждении вопросов, рассматриваемых на </w:t>
      </w:r>
      <w:r w:rsidR="00206121">
        <w:rPr>
          <w:rFonts w:cs="Times New Roman"/>
        </w:rPr>
        <w:t>З</w:t>
      </w:r>
      <w:r w:rsidRPr="00E36928">
        <w:rPr>
          <w:rFonts w:cs="Times New Roman"/>
        </w:rPr>
        <w:t>аседаниях Комитета;</w:t>
      </w:r>
    </w:p>
    <w:p w:rsidR="00B60811" w:rsidRPr="00E36928" w:rsidRDefault="00B60811" w:rsidP="00B60811">
      <w:pPr>
        <w:widowControl/>
        <w:numPr>
          <w:ilvl w:val="0"/>
          <w:numId w:val="15"/>
        </w:numPr>
        <w:tabs>
          <w:tab w:val="clear" w:pos="720"/>
          <w:tab w:val="left" w:pos="0"/>
        </w:tabs>
        <w:ind w:left="0" w:firstLine="0"/>
        <w:jc w:val="both"/>
        <w:rPr>
          <w:rFonts w:cs="Times New Roman"/>
        </w:rPr>
      </w:pPr>
      <w:r w:rsidRPr="00E36928">
        <w:rPr>
          <w:rFonts w:cs="Times New Roman"/>
        </w:rPr>
        <w:t xml:space="preserve">вносить на рассмотрение </w:t>
      </w:r>
      <w:r>
        <w:rPr>
          <w:rFonts w:cs="Times New Roman"/>
        </w:rPr>
        <w:t>Президента</w:t>
      </w:r>
      <w:r w:rsidRPr="00E36928">
        <w:rPr>
          <w:rFonts w:cs="Times New Roman"/>
        </w:rPr>
        <w:t xml:space="preserve"> МТПП предложения, относящиеся к сфере их деятельности;</w:t>
      </w:r>
    </w:p>
    <w:p w:rsidR="00B60811" w:rsidRPr="00E36928" w:rsidRDefault="00B60811" w:rsidP="00B60811">
      <w:pPr>
        <w:widowControl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cs="Times New Roman"/>
        </w:rPr>
      </w:pPr>
      <w:r w:rsidRPr="00E36928">
        <w:rPr>
          <w:rFonts w:cs="Times New Roman"/>
        </w:rPr>
        <w:t>получать в МТПП помощь в решении вопросов, относящихся к деятельности Комитета;</w:t>
      </w:r>
    </w:p>
    <w:p w:rsidR="00B60811" w:rsidRPr="00E36928" w:rsidRDefault="00B60811" w:rsidP="00B60811">
      <w:pPr>
        <w:widowControl/>
        <w:numPr>
          <w:ilvl w:val="0"/>
          <w:numId w:val="15"/>
        </w:numPr>
        <w:tabs>
          <w:tab w:val="clear" w:pos="720"/>
          <w:tab w:val="left" w:pos="0"/>
        </w:tabs>
        <w:ind w:left="0" w:firstLine="0"/>
        <w:jc w:val="both"/>
        <w:rPr>
          <w:rFonts w:cs="Times New Roman"/>
        </w:rPr>
      </w:pPr>
      <w:r w:rsidRPr="00E36928">
        <w:rPr>
          <w:rFonts w:cs="Times New Roman"/>
        </w:rPr>
        <w:t>пользоваться услугами МТПП и ее организаций на льготных условиях, определяемых руководящими органами МТПП;</w:t>
      </w:r>
    </w:p>
    <w:p w:rsidR="00B60811" w:rsidRPr="00E36928" w:rsidRDefault="00B60811" w:rsidP="00B60811">
      <w:pPr>
        <w:widowControl/>
        <w:numPr>
          <w:ilvl w:val="0"/>
          <w:numId w:val="15"/>
        </w:numPr>
        <w:tabs>
          <w:tab w:val="clear" w:pos="720"/>
          <w:tab w:val="left" w:pos="0"/>
        </w:tabs>
        <w:ind w:left="0" w:firstLine="0"/>
        <w:jc w:val="both"/>
        <w:rPr>
          <w:rFonts w:cs="Times New Roman"/>
        </w:rPr>
      </w:pPr>
      <w:r w:rsidRPr="00E36928">
        <w:rPr>
          <w:rFonts w:cs="Times New Roman"/>
        </w:rPr>
        <w:t>отстаивать интересы членов Комитета путем взаимодействия с органами власти Российской Федерации и города Москвы</w:t>
      </w:r>
      <w:r>
        <w:rPr>
          <w:rFonts w:cs="Times New Roman"/>
        </w:rPr>
        <w:t xml:space="preserve"> по согласованию с Президентом МТПП</w:t>
      </w:r>
      <w:r w:rsidRPr="00E36928">
        <w:rPr>
          <w:rFonts w:cs="Times New Roman"/>
        </w:rPr>
        <w:t>;</w:t>
      </w:r>
    </w:p>
    <w:p w:rsidR="00B60811" w:rsidRPr="00E36928" w:rsidRDefault="00B60811" w:rsidP="00B60811">
      <w:pPr>
        <w:widowControl/>
        <w:numPr>
          <w:ilvl w:val="0"/>
          <w:numId w:val="15"/>
        </w:numPr>
        <w:tabs>
          <w:tab w:val="clear" w:pos="720"/>
          <w:tab w:val="left" w:pos="0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по приглашению Президента присутствовать на</w:t>
      </w:r>
      <w:r w:rsidRPr="00E36928">
        <w:rPr>
          <w:rFonts w:cs="Times New Roman"/>
        </w:rPr>
        <w:t xml:space="preserve"> заседаниях </w:t>
      </w:r>
      <w:r w:rsidR="0064591F" w:rsidRPr="00E36928">
        <w:rPr>
          <w:rFonts w:cs="Times New Roman"/>
        </w:rPr>
        <w:t>Правления МТПП</w:t>
      </w:r>
      <w:r w:rsidRPr="00E36928">
        <w:rPr>
          <w:rFonts w:cs="Times New Roman"/>
        </w:rPr>
        <w:t>;</w:t>
      </w:r>
    </w:p>
    <w:p w:rsidR="00B60811" w:rsidRPr="00E36928" w:rsidRDefault="00B60811" w:rsidP="00B60811">
      <w:pPr>
        <w:widowControl/>
        <w:numPr>
          <w:ilvl w:val="0"/>
          <w:numId w:val="15"/>
        </w:numPr>
        <w:tabs>
          <w:tab w:val="clear" w:pos="720"/>
        </w:tabs>
        <w:ind w:left="709" w:hanging="709"/>
        <w:jc w:val="both"/>
        <w:rPr>
          <w:rFonts w:cs="Times New Roman"/>
        </w:rPr>
      </w:pPr>
      <w:r w:rsidRPr="00E36928">
        <w:rPr>
          <w:rFonts w:cs="Times New Roman"/>
        </w:rPr>
        <w:t>добровольно прекратить членство в Комитете.</w:t>
      </w:r>
    </w:p>
    <w:p w:rsidR="00B60811" w:rsidRPr="00E36928" w:rsidRDefault="00B60811" w:rsidP="00B60811">
      <w:pPr>
        <w:pStyle w:val="ListParagraph11"/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>4.3.</w:t>
      </w:r>
      <w:r w:rsidRPr="00E36928">
        <w:rPr>
          <w:rFonts w:ascii="Times New Roman" w:hAnsi="Times New Roman"/>
          <w:sz w:val="24"/>
          <w:szCs w:val="24"/>
        </w:rPr>
        <w:t xml:space="preserve"> </w:t>
      </w:r>
      <w:r w:rsidRPr="000E78E9">
        <w:rPr>
          <w:rFonts w:ascii="Times New Roman" w:hAnsi="Times New Roman"/>
          <w:sz w:val="24"/>
          <w:szCs w:val="24"/>
        </w:rPr>
        <w:t xml:space="preserve">Члены Комитета обязаны: 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  <w:r w:rsidRPr="00E36928">
        <w:rPr>
          <w:rFonts w:cs="Times New Roman"/>
        </w:rPr>
        <w:t>- активно способствовать осуществлению</w:t>
      </w:r>
      <w:r>
        <w:rPr>
          <w:rFonts w:cs="Times New Roman"/>
        </w:rPr>
        <w:t xml:space="preserve"> уставных</w:t>
      </w:r>
      <w:r w:rsidRPr="00E36928">
        <w:rPr>
          <w:rFonts w:cs="Times New Roman"/>
        </w:rPr>
        <w:t xml:space="preserve"> целей и задач </w:t>
      </w:r>
      <w:r>
        <w:rPr>
          <w:rFonts w:cs="Times New Roman"/>
        </w:rPr>
        <w:t>МТПП</w:t>
      </w:r>
      <w:r w:rsidRPr="00E36928">
        <w:rPr>
          <w:rFonts w:cs="Times New Roman"/>
        </w:rPr>
        <w:t>;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  <w:r w:rsidRPr="00E36928">
        <w:rPr>
          <w:rFonts w:cs="Times New Roman"/>
        </w:rPr>
        <w:t>- осуществлять свою деятельность на принципах цивилизованного и добропорядочного партнерства, не допускать недобросовестной конкуренции;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  <w:r w:rsidRPr="00E36928">
        <w:rPr>
          <w:rFonts w:cs="Times New Roman"/>
        </w:rPr>
        <w:t xml:space="preserve">- своевременно уплачивать членские и иные взносы, установленные и утвержденные </w:t>
      </w:r>
      <w:r w:rsidR="0064591F" w:rsidRPr="00E36928">
        <w:rPr>
          <w:rFonts w:cs="Times New Roman"/>
        </w:rPr>
        <w:t>Правлением МТПП</w:t>
      </w:r>
      <w:r w:rsidRPr="00E36928">
        <w:rPr>
          <w:rFonts w:cs="Times New Roman"/>
        </w:rPr>
        <w:t>;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  <w:r w:rsidRPr="00E36928">
        <w:rPr>
          <w:rFonts w:cs="Times New Roman"/>
        </w:rPr>
        <w:t>- принимать участие в деятельности Комитета;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  <w:r w:rsidRPr="00E36928">
        <w:rPr>
          <w:rFonts w:cs="Times New Roman"/>
        </w:rPr>
        <w:t>- своевременно и в полном объеме выполнять взятые на себя обязательства по отношению к Комитету и МТПП;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  <w:r w:rsidRPr="00E36928">
        <w:rPr>
          <w:rFonts w:cs="Times New Roman"/>
        </w:rPr>
        <w:t>- предоставлять информацию, необходимую для решения вопросов, связанных с деятельностью Комитета;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  <w:r w:rsidRPr="00E36928">
        <w:rPr>
          <w:rFonts w:cs="Times New Roman"/>
        </w:rPr>
        <w:t>- добросовестно осуществлять экономическую деятельность, предоставлять достоверную информацию о своей деятельности, поддерживать отечественных производителей, укреплять их позиции на внутреннем и внешнем рынках.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  <w:r w:rsidRPr="0063726C">
        <w:rPr>
          <w:rFonts w:cs="Times New Roman"/>
        </w:rPr>
        <w:t xml:space="preserve">       4.4.</w:t>
      </w:r>
      <w:r w:rsidRPr="00E36928">
        <w:rPr>
          <w:rFonts w:cs="Times New Roman"/>
        </w:rPr>
        <w:t xml:space="preserve"> Члены Комитета могут иметь также иные права и нести иные обязанности в соответствии с действующим законодательством РФ, иными нормативными документами Комитета и МТПП, а также заключенными Комитетом соглашениями с органами власти и управления.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</w:p>
    <w:p w:rsidR="00B60811" w:rsidRPr="00E36928" w:rsidRDefault="00B60811" w:rsidP="00B60811">
      <w:pPr>
        <w:pStyle w:val="ListParagraph11"/>
        <w:numPr>
          <w:ilvl w:val="0"/>
          <w:numId w:val="19"/>
        </w:numPr>
        <w:tabs>
          <w:tab w:val="left" w:pos="0"/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928">
        <w:rPr>
          <w:rFonts w:ascii="Times New Roman" w:hAnsi="Times New Roman"/>
          <w:b/>
          <w:bCs/>
          <w:sz w:val="24"/>
          <w:szCs w:val="24"/>
        </w:rPr>
        <w:t>ОРГАНЫ УПРАВЛЕНИЯ КОМИТЕТА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</w:p>
    <w:p w:rsidR="00B60811" w:rsidRPr="00E36928" w:rsidRDefault="00B60811" w:rsidP="00B60811">
      <w:pPr>
        <w:pStyle w:val="af"/>
        <w:widowControl/>
        <w:numPr>
          <w:ilvl w:val="1"/>
          <w:numId w:val="19"/>
        </w:numPr>
        <w:tabs>
          <w:tab w:val="left" w:pos="0"/>
          <w:tab w:val="left" w:pos="851"/>
        </w:tabs>
        <w:ind w:left="0" w:firstLine="426"/>
        <w:contextualSpacing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>Высшим органом управления Комитета является Заседание Комитета.</w:t>
      </w:r>
    </w:p>
    <w:p w:rsidR="00B60811" w:rsidRPr="002569B2" w:rsidRDefault="00B60811" w:rsidP="00B60811">
      <w:pPr>
        <w:pStyle w:val="af"/>
        <w:widowControl/>
        <w:numPr>
          <w:ilvl w:val="2"/>
          <w:numId w:val="19"/>
        </w:numPr>
        <w:shd w:val="clear" w:color="auto" w:fill="FFFFFF" w:themeFill="background1"/>
        <w:tabs>
          <w:tab w:val="left" w:pos="0"/>
          <w:tab w:val="left" w:pos="993"/>
        </w:tabs>
        <w:ind w:left="0" w:firstLine="426"/>
        <w:contextualSpacing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Заседание Комитета созывается не реже </w:t>
      </w:r>
      <w:r w:rsidRPr="000E78E9">
        <w:rPr>
          <w:rFonts w:cs="Times New Roman"/>
          <w:szCs w:val="24"/>
        </w:rPr>
        <w:t>одного раза в квартал.</w:t>
      </w:r>
      <w:r w:rsidR="000E78E9">
        <w:rPr>
          <w:rFonts w:cs="Times New Roman"/>
          <w:szCs w:val="24"/>
        </w:rPr>
        <w:t xml:space="preserve"> </w:t>
      </w:r>
      <w:r w:rsidRPr="00E36928">
        <w:rPr>
          <w:rFonts w:cs="Times New Roman"/>
          <w:szCs w:val="24"/>
        </w:rPr>
        <w:t xml:space="preserve">По итогам года проводится отчетное Заседание Комитета. </w:t>
      </w:r>
    </w:p>
    <w:p w:rsidR="00B60811" w:rsidRDefault="00B60811" w:rsidP="00B60811">
      <w:pPr>
        <w:pStyle w:val="af"/>
        <w:widowControl/>
        <w:numPr>
          <w:ilvl w:val="2"/>
          <w:numId w:val="19"/>
        </w:numPr>
        <w:tabs>
          <w:tab w:val="left" w:pos="0"/>
          <w:tab w:val="left" w:pos="993"/>
        </w:tabs>
        <w:ind w:left="0" w:firstLine="426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63726C">
        <w:rPr>
          <w:rFonts w:cs="Times New Roman"/>
          <w:szCs w:val="24"/>
        </w:rPr>
        <w:t xml:space="preserve">Для решения вопросов, не терпящих отлагательства, по решению </w:t>
      </w:r>
      <w:r w:rsidR="000E78E9" w:rsidRPr="0063726C">
        <w:rPr>
          <w:rFonts w:cs="Times New Roman"/>
          <w:szCs w:val="24"/>
        </w:rPr>
        <w:t>Пр</w:t>
      </w:r>
      <w:r w:rsidR="000E78E9">
        <w:rPr>
          <w:rFonts w:cs="Times New Roman"/>
          <w:szCs w:val="24"/>
        </w:rPr>
        <w:t>езидента</w:t>
      </w:r>
      <w:r w:rsidR="000E78E9" w:rsidRPr="0063726C">
        <w:rPr>
          <w:rFonts w:cs="Times New Roman"/>
          <w:szCs w:val="24"/>
        </w:rPr>
        <w:t xml:space="preserve"> МТПП</w:t>
      </w:r>
      <w:r w:rsidRPr="0063726C">
        <w:rPr>
          <w:rFonts w:cs="Times New Roman"/>
          <w:szCs w:val="24"/>
        </w:rPr>
        <w:t>, по инициативе Председателя (сопредседателя), или по требованию не менее одной трети членов Комитета могут созываться внеочередные Заседания Комитета.</w:t>
      </w:r>
    </w:p>
    <w:p w:rsidR="000E78E9" w:rsidRPr="0063726C" w:rsidRDefault="000E78E9" w:rsidP="00B60811">
      <w:pPr>
        <w:pStyle w:val="af"/>
        <w:widowControl/>
        <w:numPr>
          <w:ilvl w:val="2"/>
          <w:numId w:val="19"/>
        </w:numPr>
        <w:tabs>
          <w:tab w:val="left" w:pos="0"/>
          <w:tab w:val="left" w:pos="993"/>
        </w:tabs>
        <w:ind w:left="0" w:firstLine="426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решения вопросов об отказе во включении в состав Комитета новых членов и/или исключении из состава членов Комитета могут созываться заочные Заседания Комитета.</w:t>
      </w:r>
    </w:p>
    <w:p w:rsidR="00B60811" w:rsidRPr="000E78E9" w:rsidRDefault="00B60811" w:rsidP="00B60811">
      <w:pPr>
        <w:widowControl/>
        <w:numPr>
          <w:ilvl w:val="2"/>
          <w:numId w:val="19"/>
        </w:numPr>
        <w:tabs>
          <w:tab w:val="left" w:pos="0"/>
          <w:tab w:val="left" w:pos="993"/>
        </w:tabs>
        <w:ind w:left="0" w:firstLine="426"/>
        <w:jc w:val="both"/>
        <w:rPr>
          <w:rFonts w:cs="Times New Roman"/>
        </w:rPr>
      </w:pPr>
      <w:r w:rsidRPr="000E78E9">
        <w:rPr>
          <w:rFonts w:cs="Times New Roman"/>
        </w:rPr>
        <w:t>Заседание Комитета:</w:t>
      </w:r>
    </w:p>
    <w:p w:rsidR="00B60811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избирает</w:t>
      </w:r>
      <w:r>
        <w:rPr>
          <w:rFonts w:ascii="Times New Roman" w:hAnsi="Times New Roman"/>
          <w:sz w:val="24"/>
          <w:szCs w:val="24"/>
        </w:rPr>
        <w:t xml:space="preserve"> кандидатуры</w:t>
      </w:r>
      <w:r w:rsidRPr="00E36928">
        <w:rPr>
          <w:rFonts w:ascii="Times New Roman" w:hAnsi="Times New Roman"/>
          <w:sz w:val="24"/>
          <w:szCs w:val="24"/>
        </w:rPr>
        <w:t xml:space="preserve"> Председателя, сопредседателя</w:t>
      </w:r>
      <w:r>
        <w:rPr>
          <w:rFonts w:ascii="Times New Roman" w:hAnsi="Times New Roman"/>
          <w:sz w:val="24"/>
          <w:szCs w:val="24"/>
        </w:rPr>
        <w:t xml:space="preserve"> и представляет их на рассмотрение Президенту МТПП. 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избирает </w:t>
      </w:r>
      <w:r w:rsidRPr="00E36928">
        <w:rPr>
          <w:rFonts w:ascii="Times New Roman" w:hAnsi="Times New Roman"/>
          <w:sz w:val="24"/>
          <w:szCs w:val="24"/>
        </w:rPr>
        <w:t>заместителя(ей) Председателя Комитета, от</w:t>
      </w:r>
      <w:r w:rsidR="009D5A79">
        <w:rPr>
          <w:rFonts w:ascii="Times New Roman" w:hAnsi="Times New Roman"/>
          <w:sz w:val="24"/>
          <w:szCs w:val="24"/>
        </w:rPr>
        <w:t>ветственного секретаря Комитета</w:t>
      </w:r>
      <w:r w:rsidRPr="00E36928">
        <w:rPr>
          <w:rFonts w:ascii="Times New Roman" w:hAnsi="Times New Roman"/>
          <w:sz w:val="24"/>
          <w:szCs w:val="24"/>
        </w:rPr>
        <w:t xml:space="preserve">; </w:t>
      </w:r>
    </w:p>
    <w:p w:rsidR="00B60811" w:rsidRPr="00E36928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 принимает программы работы Комитета;</w:t>
      </w:r>
    </w:p>
    <w:p w:rsidR="00B60811" w:rsidRPr="00E36928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рассматривает доклады Председателя (сопредседателя) Комитета, отчеты руководителей рабочих гр</w:t>
      </w:r>
      <w:r w:rsidR="00416A02">
        <w:rPr>
          <w:rFonts w:ascii="Times New Roman" w:hAnsi="Times New Roman"/>
          <w:sz w:val="24"/>
          <w:szCs w:val="24"/>
        </w:rPr>
        <w:t>упп Комитета об их деятельности и</w:t>
      </w:r>
      <w:r w:rsidRPr="00E36928">
        <w:rPr>
          <w:rFonts w:ascii="Times New Roman" w:hAnsi="Times New Roman"/>
          <w:sz w:val="24"/>
          <w:szCs w:val="24"/>
        </w:rPr>
        <w:t xml:space="preserve"> принимает по ним решения;</w:t>
      </w:r>
    </w:p>
    <w:p w:rsidR="00B60811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- рассматривает вопросы о приостановлении, восстановлении или прекращении деятельности Комитета, принятии изменений и дополнений в Положение о Комитете (с последующим </w:t>
      </w:r>
      <w:r w:rsidR="000E78E9">
        <w:rPr>
          <w:rFonts w:ascii="Times New Roman" w:hAnsi="Times New Roman"/>
          <w:sz w:val="24"/>
          <w:szCs w:val="24"/>
        </w:rPr>
        <w:t>утверждением Правлением</w:t>
      </w:r>
      <w:r>
        <w:rPr>
          <w:rFonts w:ascii="Times New Roman" w:hAnsi="Times New Roman"/>
          <w:sz w:val="24"/>
          <w:szCs w:val="24"/>
        </w:rPr>
        <w:t xml:space="preserve"> МТПП);</w:t>
      </w:r>
    </w:p>
    <w:p w:rsidR="00B60811" w:rsidRPr="00E36928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принимает </w:t>
      </w:r>
      <w:r w:rsidR="000E78E9">
        <w:rPr>
          <w:rFonts w:ascii="Times New Roman" w:hAnsi="Times New Roman"/>
          <w:sz w:val="24"/>
          <w:szCs w:val="24"/>
        </w:rPr>
        <w:t>решение об отказе во включении в состав Комитета новых членов и исключении из состава членов Комитета</w:t>
      </w:r>
      <w:r>
        <w:rPr>
          <w:rFonts w:ascii="Times New Roman" w:hAnsi="Times New Roman"/>
          <w:sz w:val="24"/>
          <w:szCs w:val="24"/>
        </w:rPr>
        <w:t>.</w:t>
      </w:r>
    </w:p>
    <w:p w:rsidR="00B60811" w:rsidRPr="00E36928" w:rsidRDefault="00B60811" w:rsidP="00B60811">
      <w:pPr>
        <w:widowControl/>
        <w:numPr>
          <w:ilvl w:val="2"/>
          <w:numId w:val="19"/>
        </w:numPr>
        <w:tabs>
          <w:tab w:val="left" w:pos="0"/>
          <w:tab w:val="left" w:pos="993"/>
        </w:tabs>
        <w:ind w:left="0" w:firstLine="426"/>
        <w:jc w:val="both"/>
        <w:rPr>
          <w:rFonts w:cs="Times New Roman"/>
        </w:rPr>
      </w:pPr>
      <w:r w:rsidRPr="00E36928">
        <w:rPr>
          <w:rFonts w:cs="Times New Roman"/>
        </w:rPr>
        <w:t xml:space="preserve">Заседание </w:t>
      </w:r>
      <w:r w:rsidR="000E78E9" w:rsidRPr="00E36928">
        <w:rPr>
          <w:rFonts w:cs="Times New Roman"/>
        </w:rPr>
        <w:t>Комитета является</w:t>
      </w:r>
      <w:r w:rsidRPr="00E36928">
        <w:rPr>
          <w:rFonts w:cs="Times New Roman"/>
        </w:rPr>
        <w:t xml:space="preserve"> правомочным при участии в нем </w:t>
      </w:r>
      <w:r w:rsidRPr="000E78E9">
        <w:rPr>
          <w:rFonts w:cs="Times New Roman"/>
        </w:rPr>
        <w:t xml:space="preserve">половины </w:t>
      </w:r>
      <w:r w:rsidR="000E78E9" w:rsidRPr="00E36928">
        <w:rPr>
          <w:rFonts w:cs="Times New Roman"/>
        </w:rPr>
        <w:t>представителей его</w:t>
      </w:r>
      <w:r w:rsidRPr="00E36928">
        <w:rPr>
          <w:rFonts w:cs="Times New Roman"/>
        </w:rPr>
        <w:t xml:space="preserve"> членов</w:t>
      </w:r>
      <w:r>
        <w:rPr>
          <w:rFonts w:cs="Times New Roman"/>
        </w:rPr>
        <w:t xml:space="preserve"> при условии обязательного заблаговременного уведомления всех членов Комитета о дате заседания</w:t>
      </w:r>
      <w:r w:rsidRPr="00E36928">
        <w:rPr>
          <w:rFonts w:cs="Times New Roman"/>
        </w:rPr>
        <w:t xml:space="preserve">. Решения Заседания </w:t>
      </w:r>
      <w:r w:rsidR="000E78E9" w:rsidRPr="00E36928">
        <w:rPr>
          <w:rFonts w:cs="Times New Roman"/>
        </w:rPr>
        <w:t>Комитета принимаются</w:t>
      </w:r>
      <w:r w:rsidRPr="00E36928">
        <w:rPr>
          <w:rFonts w:cs="Times New Roman"/>
        </w:rPr>
        <w:t xml:space="preserve"> простым большинством голосов присутствующих членов Комитета. На Заседании Комитета ведется протокол. </w:t>
      </w:r>
      <w:r>
        <w:rPr>
          <w:rFonts w:cs="Times New Roman"/>
        </w:rPr>
        <w:t>Ответственный секретарь обеспечивае</w:t>
      </w:r>
      <w:r w:rsidRPr="00E36928">
        <w:rPr>
          <w:rFonts w:cs="Times New Roman"/>
        </w:rPr>
        <w:t>т право ознакомления с Протоколом Заседания Комитета всех</w:t>
      </w:r>
      <w:r w:rsidR="00416A02">
        <w:rPr>
          <w:rFonts w:cs="Times New Roman"/>
        </w:rPr>
        <w:t xml:space="preserve"> его членов</w:t>
      </w:r>
      <w:r w:rsidRPr="00E36928">
        <w:rPr>
          <w:rFonts w:cs="Times New Roman"/>
        </w:rPr>
        <w:t>.</w:t>
      </w:r>
    </w:p>
    <w:p w:rsidR="00B60811" w:rsidRPr="00E36928" w:rsidRDefault="00B60811" w:rsidP="00B60811">
      <w:pPr>
        <w:widowControl/>
        <w:numPr>
          <w:ilvl w:val="2"/>
          <w:numId w:val="19"/>
        </w:numPr>
        <w:tabs>
          <w:tab w:val="left" w:pos="0"/>
          <w:tab w:val="left" w:pos="993"/>
        </w:tabs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E36928">
        <w:rPr>
          <w:rFonts w:cs="Times New Roman"/>
        </w:rPr>
        <w:t>Представление интересов членов Комитета осуществляется руководителями организаций, являющихся членами Комитета. Руководители организаций имеют право поручить представление своих интересов третьим лицам путем выдачи доверенности. Форма доверенности – простая письменная форма с печатью организации и подписью руководителя организации.</w:t>
      </w:r>
    </w:p>
    <w:p w:rsidR="00B60811" w:rsidRPr="00E36928" w:rsidRDefault="00B60811" w:rsidP="00B60811">
      <w:pPr>
        <w:widowControl/>
        <w:numPr>
          <w:ilvl w:val="2"/>
          <w:numId w:val="19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E36928">
        <w:rPr>
          <w:rFonts w:cs="Times New Roman"/>
        </w:rPr>
        <w:t>Правом голоса на Заседаниях Комитета может обладать только один представитель члена Комитета. Каждому члену Комитета принадлежит только 1 (один) голос.</w:t>
      </w:r>
    </w:p>
    <w:p w:rsidR="000E78E9" w:rsidRDefault="00B60811" w:rsidP="000E78E9">
      <w:pPr>
        <w:widowControl/>
        <w:numPr>
          <w:ilvl w:val="1"/>
          <w:numId w:val="19"/>
        </w:numPr>
        <w:tabs>
          <w:tab w:val="left" w:pos="0"/>
          <w:tab w:val="left" w:pos="993"/>
        </w:tabs>
        <w:ind w:left="0" w:firstLine="426"/>
        <w:jc w:val="both"/>
        <w:rPr>
          <w:rFonts w:cs="Times New Roman"/>
        </w:rPr>
      </w:pPr>
      <w:r w:rsidRPr="00E36928">
        <w:rPr>
          <w:rFonts w:cs="Times New Roman"/>
        </w:rPr>
        <w:t xml:space="preserve">Комитет возглавляет Председатель, </w:t>
      </w:r>
      <w:r>
        <w:rPr>
          <w:rFonts w:cs="Times New Roman"/>
        </w:rPr>
        <w:t xml:space="preserve">кандидатура </w:t>
      </w:r>
      <w:r w:rsidRPr="00E36928">
        <w:rPr>
          <w:rFonts w:cs="Times New Roman"/>
        </w:rPr>
        <w:t>котор</w:t>
      </w:r>
      <w:r>
        <w:rPr>
          <w:rFonts w:cs="Times New Roman"/>
        </w:rPr>
        <w:t>ого</w:t>
      </w:r>
      <w:r w:rsidRPr="00E36928">
        <w:rPr>
          <w:rFonts w:cs="Times New Roman"/>
        </w:rPr>
        <w:t xml:space="preserve"> избирается на Заседании Комитета</w:t>
      </w:r>
      <w:r>
        <w:rPr>
          <w:rFonts w:cs="Times New Roman"/>
        </w:rPr>
        <w:t>, одобряется Президентом МТПП</w:t>
      </w:r>
      <w:r w:rsidRPr="00E36928">
        <w:rPr>
          <w:rFonts w:cs="Times New Roman"/>
        </w:rPr>
        <w:t xml:space="preserve"> и утверждается Правлением МТПП</w:t>
      </w:r>
      <w:r w:rsidRPr="000E78E9">
        <w:rPr>
          <w:rFonts w:cs="Times New Roman"/>
        </w:rPr>
        <w:t>. Срок полномочий Председателя Комитета МТПП – 1 год.</w:t>
      </w:r>
      <w:r w:rsidR="000E78E9">
        <w:rPr>
          <w:rFonts w:cs="Times New Roman"/>
        </w:rPr>
        <w:t xml:space="preserve"> </w:t>
      </w:r>
      <w:r w:rsidRPr="00084036">
        <w:rPr>
          <w:rFonts w:cs="Times New Roman"/>
        </w:rPr>
        <w:t>По истечени</w:t>
      </w:r>
      <w:r w:rsidR="00AB0A62">
        <w:rPr>
          <w:rFonts w:cs="Times New Roman"/>
        </w:rPr>
        <w:t>и</w:t>
      </w:r>
      <w:r w:rsidRPr="00084036">
        <w:rPr>
          <w:rFonts w:cs="Times New Roman"/>
        </w:rPr>
        <w:t xml:space="preserve"> срока полномочий Председателя Комитета, Заседание Комитета направляет Президенту МТПП предложение о продлении срока полномочий действующего Председателя либо выдвигает новую кандидатуру.</w:t>
      </w:r>
    </w:p>
    <w:p w:rsidR="00B60811" w:rsidRPr="000E78E9" w:rsidRDefault="00B60811" w:rsidP="000E78E9">
      <w:pPr>
        <w:widowControl/>
        <w:numPr>
          <w:ilvl w:val="1"/>
          <w:numId w:val="19"/>
        </w:numPr>
        <w:tabs>
          <w:tab w:val="left" w:pos="0"/>
          <w:tab w:val="left" w:pos="993"/>
        </w:tabs>
        <w:ind w:left="0" w:firstLine="426"/>
        <w:jc w:val="both"/>
        <w:rPr>
          <w:rFonts w:cs="Times New Roman"/>
        </w:rPr>
      </w:pPr>
      <w:r w:rsidRPr="000E78E9">
        <w:rPr>
          <w:rFonts w:cs="Times New Roman"/>
        </w:rPr>
        <w:t>Председатель возглавляет Комитет во взаимодействии с Президентом, Управлением по работе с общественными структурами МТПП, способствует эффективному осуществлению целей и решению задач, стоящих перед Комитетом, представляет    Комитет    в    федеральных    и    региональных органах законодательной и исполнительной власти, органах муниципального управления, общественных организациях.</w:t>
      </w:r>
    </w:p>
    <w:p w:rsidR="00B60811" w:rsidRPr="00E36928" w:rsidRDefault="00B60811" w:rsidP="00B60811">
      <w:pPr>
        <w:tabs>
          <w:tab w:val="left" w:pos="0"/>
        </w:tabs>
        <w:jc w:val="both"/>
        <w:rPr>
          <w:rFonts w:cs="Times New Roman"/>
        </w:rPr>
      </w:pPr>
      <w:r w:rsidRPr="00E36928">
        <w:rPr>
          <w:rFonts w:cs="Times New Roman"/>
          <w:b/>
        </w:rPr>
        <w:t xml:space="preserve">       </w:t>
      </w:r>
      <w:r w:rsidRPr="0063726C">
        <w:rPr>
          <w:rFonts w:cs="Times New Roman"/>
        </w:rPr>
        <w:t>5.4.</w:t>
      </w:r>
      <w:r w:rsidRPr="00E36928">
        <w:rPr>
          <w:rFonts w:cs="Times New Roman"/>
          <w:b/>
        </w:rPr>
        <w:t xml:space="preserve"> </w:t>
      </w:r>
      <w:r w:rsidRPr="00E36928">
        <w:rPr>
          <w:rFonts w:cs="Times New Roman"/>
        </w:rPr>
        <w:t xml:space="preserve"> Председатель Комитета: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36928">
        <w:rPr>
          <w:rFonts w:ascii="Times New Roman" w:hAnsi="Times New Roman"/>
          <w:sz w:val="24"/>
          <w:szCs w:val="24"/>
        </w:rPr>
        <w:t xml:space="preserve">- организует и направляет работу Комитета, определяет круг вопросов, подлежащих рассмотрению на </w:t>
      </w:r>
      <w:r w:rsidR="00421DA2">
        <w:rPr>
          <w:rFonts w:ascii="Times New Roman" w:hAnsi="Times New Roman"/>
          <w:sz w:val="24"/>
          <w:szCs w:val="24"/>
        </w:rPr>
        <w:t>З</w:t>
      </w:r>
      <w:r w:rsidRPr="00E36928">
        <w:rPr>
          <w:rFonts w:ascii="Times New Roman" w:hAnsi="Times New Roman"/>
          <w:sz w:val="24"/>
          <w:szCs w:val="24"/>
        </w:rPr>
        <w:t>аседаниях Комитета, дает поручения членам Комитета</w:t>
      </w:r>
      <w:r>
        <w:rPr>
          <w:rFonts w:ascii="Times New Roman" w:hAnsi="Times New Roman"/>
          <w:sz w:val="24"/>
          <w:szCs w:val="24"/>
        </w:rPr>
        <w:t xml:space="preserve"> в рамках реализации целей и задач Комитета</w:t>
      </w:r>
      <w:r w:rsidRPr="00E36928">
        <w:rPr>
          <w:rFonts w:ascii="Times New Roman" w:hAnsi="Times New Roman"/>
          <w:sz w:val="24"/>
          <w:szCs w:val="24"/>
        </w:rPr>
        <w:t>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6928">
        <w:rPr>
          <w:rFonts w:ascii="Times New Roman" w:hAnsi="Times New Roman"/>
          <w:color w:val="000000"/>
          <w:sz w:val="24"/>
          <w:szCs w:val="24"/>
        </w:rPr>
        <w:t>руководит деятельностью Комитета с учетом требований законодательства Российской Федерации,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Устава МТПП, Положения о Комитетах МТПП, Положения о Комитете МТПП по сфере деятельности,</w:t>
      </w:r>
      <w:r w:rsidRPr="00E36928">
        <w:rPr>
          <w:rFonts w:ascii="Times New Roman" w:hAnsi="Times New Roman"/>
          <w:color w:val="000000"/>
          <w:sz w:val="24"/>
          <w:szCs w:val="24"/>
        </w:rPr>
        <w:t xml:space="preserve"> решений Заседания Комитета,</w:t>
      </w:r>
      <w:r>
        <w:rPr>
          <w:rFonts w:ascii="Times New Roman" w:hAnsi="Times New Roman"/>
          <w:color w:val="000000"/>
          <w:sz w:val="24"/>
          <w:szCs w:val="24"/>
        </w:rPr>
        <w:t xml:space="preserve"> Президента МТПП</w:t>
      </w:r>
      <w:r w:rsidRPr="00E36928">
        <w:rPr>
          <w:rFonts w:ascii="Times New Roman" w:hAnsi="Times New Roman"/>
          <w:color w:val="000000"/>
          <w:sz w:val="24"/>
          <w:szCs w:val="24"/>
        </w:rPr>
        <w:t xml:space="preserve"> в соответствии с планами деятельности и работы </w:t>
      </w:r>
      <w:r>
        <w:rPr>
          <w:rFonts w:ascii="Times New Roman" w:hAnsi="Times New Roman"/>
          <w:color w:val="000000"/>
          <w:sz w:val="24"/>
          <w:szCs w:val="24"/>
        </w:rPr>
        <w:t>Комитета</w:t>
      </w:r>
      <w:r w:rsidRPr="00E36928">
        <w:rPr>
          <w:rFonts w:ascii="Times New Roman" w:hAnsi="Times New Roman"/>
          <w:color w:val="000000"/>
          <w:sz w:val="24"/>
          <w:szCs w:val="24"/>
        </w:rPr>
        <w:t>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E36928">
        <w:rPr>
          <w:rFonts w:ascii="Times New Roman" w:hAnsi="Times New Roman"/>
          <w:color w:val="000000"/>
          <w:sz w:val="24"/>
          <w:szCs w:val="24"/>
        </w:rPr>
        <w:t>-  обеспечивает выполнение решений Заседания Комитета, Пр</w:t>
      </w:r>
      <w:r>
        <w:rPr>
          <w:rFonts w:ascii="Times New Roman" w:hAnsi="Times New Roman"/>
          <w:color w:val="000000"/>
          <w:sz w:val="24"/>
          <w:szCs w:val="24"/>
        </w:rPr>
        <w:t>езидента</w:t>
      </w:r>
      <w:r w:rsidRPr="00E36928">
        <w:rPr>
          <w:rFonts w:ascii="Times New Roman" w:hAnsi="Times New Roman"/>
          <w:color w:val="000000"/>
          <w:sz w:val="24"/>
          <w:szCs w:val="24"/>
        </w:rPr>
        <w:t xml:space="preserve"> МТПП;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E36928">
        <w:rPr>
          <w:rFonts w:ascii="Times New Roman" w:hAnsi="Times New Roman"/>
          <w:color w:val="000000"/>
          <w:sz w:val="24"/>
          <w:szCs w:val="24"/>
        </w:rPr>
        <w:t>- утверждает правила, процедуры и другие внутренние документы Комитета, за исключением документов, принятых на Заседаниях Комитета;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E36928">
        <w:rPr>
          <w:rFonts w:ascii="Times New Roman" w:hAnsi="Times New Roman"/>
          <w:color w:val="000000"/>
          <w:sz w:val="24"/>
          <w:szCs w:val="24"/>
        </w:rPr>
        <w:t xml:space="preserve">- организует систему сбора, обработки и предоставления достоверной информации о деятельности Комитета членам Комитета и </w:t>
      </w:r>
      <w:r>
        <w:rPr>
          <w:rFonts w:ascii="Times New Roman" w:hAnsi="Times New Roman"/>
          <w:color w:val="000000"/>
          <w:sz w:val="24"/>
          <w:szCs w:val="24"/>
        </w:rPr>
        <w:t>Президенту</w:t>
      </w:r>
      <w:r w:rsidRPr="00E36928">
        <w:rPr>
          <w:rFonts w:ascii="Times New Roman" w:hAnsi="Times New Roman"/>
          <w:color w:val="000000"/>
          <w:sz w:val="24"/>
          <w:szCs w:val="24"/>
        </w:rPr>
        <w:t xml:space="preserve"> МТПП;</w:t>
      </w:r>
    </w:p>
    <w:p w:rsidR="00B60811" w:rsidRDefault="00B60811" w:rsidP="00B60811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E36928">
        <w:rPr>
          <w:rFonts w:ascii="Times New Roman" w:hAnsi="Times New Roman"/>
          <w:color w:val="000000"/>
          <w:sz w:val="24"/>
          <w:szCs w:val="24"/>
        </w:rPr>
        <w:t xml:space="preserve">- организует хранение Положения о Комитете, внутренних документов </w:t>
      </w:r>
      <w:r w:rsidR="000E78E9" w:rsidRPr="00E36928">
        <w:rPr>
          <w:rFonts w:ascii="Times New Roman" w:hAnsi="Times New Roman"/>
          <w:color w:val="000000"/>
          <w:sz w:val="24"/>
          <w:szCs w:val="24"/>
        </w:rPr>
        <w:t>Комитета, протоколов</w:t>
      </w:r>
      <w:r w:rsidRPr="00E36928">
        <w:rPr>
          <w:rFonts w:ascii="Times New Roman" w:hAnsi="Times New Roman"/>
          <w:color w:val="000000"/>
          <w:sz w:val="24"/>
          <w:szCs w:val="24"/>
        </w:rPr>
        <w:t xml:space="preserve"> заседаний, заключени</w:t>
      </w:r>
      <w:r w:rsidR="002E3409">
        <w:rPr>
          <w:rFonts w:ascii="Times New Roman" w:hAnsi="Times New Roman"/>
          <w:color w:val="000000"/>
          <w:sz w:val="24"/>
          <w:szCs w:val="24"/>
        </w:rPr>
        <w:t>й</w:t>
      </w:r>
      <w:r w:rsidRPr="00E36928">
        <w:rPr>
          <w:rFonts w:ascii="Times New Roman" w:hAnsi="Times New Roman"/>
          <w:color w:val="000000"/>
          <w:sz w:val="24"/>
          <w:szCs w:val="24"/>
        </w:rPr>
        <w:t>, корреспонденци</w:t>
      </w:r>
      <w:r w:rsidR="002E3409">
        <w:rPr>
          <w:rFonts w:ascii="Times New Roman" w:hAnsi="Times New Roman"/>
          <w:color w:val="000000"/>
          <w:sz w:val="24"/>
          <w:szCs w:val="24"/>
        </w:rPr>
        <w:t>и</w:t>
      </w:r>
      <w:r w:rsidRPr="00E36928">
        <w:rPr>
          <w:rFonts w:ascii="Times New Roman" w:hAnsi="Times New Roman"/>
          <w:color w:val="000000"/>
          <w:sz w:val="24"/>
          <w:szCs w:val="24"/>
        </w:rPr>
        <w:t xml:space="preserve"> и ины</w:t>
      </w:r>
      <w:r w:rsidR="002E3409">
        <w:rPr>
          <w:rFonts w:ascii="Times New Roman" w:hAnsi="Times New Roman"/>
          <w:color w:val="000000"/>
          <w:sz w:val="24"/>
          <w:szCs w:val="24"/>
        </w:rPr>
        <w:t>х</w:t>
      </w:r>
      <w:r w:rsidRPr="00E36928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 w:rsidR="002E3409">
        <w:rPr>
          <w:rFonts w:ascii="Times New Roman" w:hAnsi="Times New Roman"/>
          <w:color w:val="000000"/>
          <w:sz w:val="24"/>
          <w:szCs w:val="24"/>
        </w:rPr>
        <w:t>ов</w:t>
      </w:r>
      <w:r w:rsidRPr="00E36928">
        <w:rPr>
          <w:rFonts w:ascii="Times New Roman" w:hAnsi="Times New Roman"/>
          <w:color w:val="000000"/>
          <w:sz w:val="24"/>
          <w:szCs w:val="24"/>
        </w:rPr>
        <w:t>, связанны</w:t>
      </w:r>
      <w:r w:rsidR="002E3409">
        <w:rPr>
          <w:rFonts w:ascii="Times New Roman" w:hAnsi="Times New Roman"/>
          <w:color w:val="000000"/>
          <w:sz w:val="24"/>
          <w:szCs w:val="24"/>
        </w:rPr>
        <w:t>х</w:t>
      </w:r>
      <w:r w:rsidRPr="00E36928">
        <w:rPr>
          <w:rFonts w:ascii="Times New Roman" w:hAnsi="Times New Roman"/>
          <w:color w:val="000000"/>
          <w:sz w:val="24"/>
          <w:szCs w:val="24"/>
        </w:rPr>
        <w:t xml:space="preserve"> с деятельностью Комитета, обеспечивает к ним доступ членов Комитета</w:t>
      </w:r>
      <w:r>
        <w:rPr>
          <w:rFonts w:ascii="Times New Roman" w:hAnsi="Times New Roman"/>
          <w:color w:val="000000"/>
          <w:sz w:val="24"/>
          <w:szCs w:val="24"/>
        </w:rPr>
        <w:t xml:space="preserve"> и аппарата МТПП</w:t>
      </w:r>
      <w:r w:rsidRPr="00E36928">
        <w:rPr>
          <w:rFonts w:ascii="Times New Roman" w:hAnsi="Times New Roman"/>
          <w:color w:val="000000"/>
          <w:sz w:val="24"/>
          <w:szCs w:val="24"/>
        </w:rPr>
        <w:t>;</w:t>
      </w:r>
    </w:p>
    <w:p w:rsidR="00B60811" w:rsidRPr="002B290D" w:rsidRDefault="00B60811" w:rsidP="00B60811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290D">
        <w:rPr>
          <w:rFonts w:ascii="Times New Roman" w:hAnsi="Times New Roman"/>
          <w:color w:val="000000"/>
          <w:sz w:val="24"/>
          <w:szCs w:val="24"/>
        </w:rPr>
        <w:t>принимает необходимые меры для защиты конфиденциальной информации;</w:t>
      </w:r>
    </w:p>
    <w:p w:rsidR="00B60811" w:rsidRPr="002B290D" w:rsidRDefault="00B60811" w:rsidP="00B60811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2B290D">
        <w:rPr>
          <w:rFonts w:ascii="Times New Roman" w:hAnsi="Times New Roman"/>
          <w:color w:val="000000"/>
          <w:sz w:val="24"/>
          <w:szCs w:val="24"/>
        </w:rPr>
        <w:t>- обеспечивает подготовку и проведение Заседаний Комитета;</w:t>
      </w:r>
    </w:p>
    <w:p w:rsidR="00B60811" w:rsidRPr="002B290D" w:rsidRDefault="00B60811" w:rsidP="00B60811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2B290D">
        <w:rPr>
          <w:rFonts w:ascii="Times New Roman" w:hAnsi="Times New Roman"/>
          <w:color w:val="000000"/>
          <w:sz w:val="24"/>
          <w:szCs w:val="24"/>
        </w:rPr>
        <w:t>- решает другие вопросы текущей деятельности Комитета.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 xml:space="preserve">     5.4.1.</w:t>
      </w:r>
      <w:r w:rsidRPr="00E36928">
        <w:rPr>
          <w:rFonts w:ascii="Times New Roman" w:hAnsi="Times New Roman"/>
          <w:sz w:val="24"/>
          <w:szCs w:val="24"/>
        </w:rPr>
        <w:t xml:space="preserve"> Председатель Комитета обязан разумно и добросовестно действовать в интересах Комитета, МТПП.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 xml:space="preserve">     5.4.2.</w:t>
      </w:r>
      <w:r w:rsidRPr="00E36928">
        <w:rPr>
          <w:rFonts w:ascii="Times New Roman" w:hAnsi="Times New Roman"/>
          <w:sz w:val="24"/>
          <w:szCs w:val="24"/>
        </w:rPr>
        <w:t xml:space="preserve"> В случае возникновения или угрозы возникновения конфликта деятельности </w:t>
      </w:r>
      <w:r w:rsidR="000E78E9" w:rsidRPr="00E36928">
        <w:rPr>
          <w:rFonts w:ascii="Times New Roman" w:hAnsi="Times New Roman"/>
          <w:sz w:val="24"/>
          <w:szCs w:val="24"/>
        </w:rPr>
        <w:t>Комитета с</w:t>
      </w:r>
      <w:r w:rsidRPr="00E36928">
        <w:rPr>
          <w:rFonts w:ascii="Times New Roman" w:hAnsi="Times New Roman"/>
          <w:sz w:val="24"/>
          <w:szCs w:val="24"/>
        </w:rPr>
        <w:t xml:space="preserve"> личными интересами Председателя Комитета он немедленно уведомляет об этом </w:t>
      </w:r>
      <w:r>
        <w:rPr>
          <w:rFonts w:ascii="Times New Roman" w:hAnsi="Times New Roman"/>
          <w:sz w:val="24"/>
          <w:szCs w:val="24"/>
        </w:rPr>
        <w:t>Президента</w:t>
      </w:r>
      <w:r w:rsidRPr="00E36928">
        <w:rPr>
          <w:rFonts w:ascii="Times New Roman" w:hAnsi="Times New Roman"/>
          <w:sz w:val="24"/>
          <w:szCs w:val="24"/>
        </w:rPr>
        <w:t xml:space="preserve"> МТПП. До принятия решения Председатель Комитета воздерживается от совершения действий, которые приведут к возникновению конфликта между его интересами и интересами Комитета.</w:t>
      </w:r>
    </w:p>
    <w:p w:rsidR="00B60811" w:rsidRPr="00E36928" w:rsidRDefault="00B60811" w:rsidP="00B60811">
      <w:pPr>
        <w:pStyle w:val="ListParagraph11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>5.4.3.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928">
        <w:rPr>
          <w:rFonts w:ascii="Times New Roman" w:hAnsi="Times New Roman"/>
          <w:sz w:val="24"/>
          <w:szCs w:val="24"/>
        </w:rPr>
        <w:t xml:space="preserve">Президент МТПП в любое время </w:t>
      </w:r>
      <w:r w:rsidRPr="000E78E9">
        <w:rPr>
          <w:rFonts w:ascii="Times New Roman" w:hAnsi="Times New Roman"/>
          <w:sz w:val="24"/>
          <w:szCs w:val="24"/>
        </w:rPr>
        <w:t>вправе</w:t>
      </w:r>
      <w:r w:rsidRPr="00E36928">
        <w:rPr>
          <w:rFonts w:ascii="Times New Roman" w:hAnsi="Times New Roman"/>
          <w:sz w:val="24"/>
          <w:szCs w:val="24"/>
        </w:rPr>
        <w:t xml:space="preserve"> запросить у Председателя (сопредседателя) </w:t>
      </w:r>
      <w:r w:rsidR="000E78E9" w:rsidRPr="00E36928">
        <w:rPr>
          <w:rFonts w:ascii="Times New Roman" w:hAnsi="Times New Roman"/>
          <w:sz w:val="24"/>
          <w:szCs w:val="24"/>
        </w:rPr>
        <w:t>Комитета информацию</w:t>
      </w:r>
      <w:r w:rsidRPr="00E36928">
        <w:rPr>
          <w:rFonts w:ascii="Times New Roman" w:hAnsi="Times New Roman"/>
          <w:sz w:val="24"/>
          <w:szCs w:val="24"/>
        </w:rPr>
        <w:t xml:space="preserve"> о деятельности Комитета.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 xml:space="preserve">     5.4.4.</w:t>
      </w:r>
      <w:r w:rsidRPr="00E36928">
        <w:rPr>
          <w:rFonts w:ascii="Times New Roman" w:hAnsi="Times New Roman"/>
          <w:sz w:val="24"/>
          <w:szCs w:val="24"/>
        </w:rPr>
        <w:t xml:space="preserve">  Решение о снятии Председателя Комитета с должности принимается в случаях: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    собственно</w:t>
      </w:r>
      <w:r>
        <w:rPr>
          <w:rFonts w:ascii="Times New Roman" w:hAnsi="Times New Roman"/>
          <w:sz w:val="24"/>
          <w:szCs w:val="24"/>
        </w:rPr>
        <w:t>го</w:t>
      </w:r>
      <w:r w:rsidRPr="00E36928">
        <w:rPr>
          <w:rFonts w:ascii="Times New Roman" w:hAnsi="Times New Roman"/>
          <w:sz w:val="24"/>
          <w:szCs w:val="24"/>
        </w:rPr>
        <w:t xml:space="preserve"> желани</w:t>
      </w:r>
      <w:r>
        <w:rPr>
          <w:rFonts w:ascii="Times New Roman" w:hAnsi="Times New Roman"/>
          <w:sz w:val="24"/>
          <w:szCs w:val="24"/>
        </w:rPr>
        <w:t>я</w:t>
      </w:r>
      <w:r w:rsidRPr="00E36928">
        <w:rPr>
          <w:rFonts w:ascii="Times New Roman" w:hAnsi="Times New Roman"/>
          <w:sz w:val="24"/>
          <w:szCs w:val="24"/>
        </w:rPr>
        <w:t xml:space="preserve"> самого Председателя Комитета;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    письменно</w:t>
      </w:r>
      <w:r>
        <w:rPr>
          <w:rFonts w:ascii="Times New Roman" w:hAnsi="Times New Roman"/>
          <w:sz w:val="24"/>
          <w:szCs w:val="24"/>
        </w:rPr>
        <w:t>го</w:t>
      </w:r>
      <w:r w:rsidRPr="00E36928">
        <w:rPr>
          <w:rFonts w:ascii="Times New Roman" w:hAnsi="Times New Roman"/>
          <w:sz w:val="24"/>
          <w:szCs w:val="24"/>
        </w:rPr>
        <w:t xml:space="preserve"> обращени</w:t>
      </w:r>
      <w:r>
        <w:rPr>
          <w:rFonts w:ascii="Times New Roman" w:hAnsi="Times New Roman"/>
          <w:sz w:val="24"/>
          <w:szCs w:val="24"/>
        </w:rPr>
        <w:t>я</w:t>
      </w:r>
      <w:r w:rsidRPr="00E36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большинства </w:t>
      </w:r>
      <w:r w:rsidRPr="00E36928">
        <w:rPr>
          <w:rFonts w:ascii="Times New Roman" w:hAnsi="Times New Roman"/>
          <w:sz w:val="24"/>
          <w:szCs w:val="24"/>
        </w:rPr>
        <w:t>членов Комитета по фактам:</w:t>
      </w:r>
    </w:p>
    <w:p w:rsidR="00B60811" w:rsidRPr="00E36928" w:rsidRDefault="00B60811" w:rsidP="00B60811">
      <w:pPr>
        <w:pStyle w:val="af1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lastRenderedPageBreak/>
        <w:t xml:space="preserve"> нарушения Председателем Комитета требований законодательства Российской</w:t>
      </w:r>
      <w:r w:rsidRPr="00E36928">
        <w:rPr>
          <w:rFonts w:ascii="Times New Roman" w:hAnsi="Times New Roman"/>
        </w:rPr>
        <w:t xml:space="preserve"> </w:t>
      </w:r>
      <w:r w:rsidRPr="00E36928">
        <w:rPr>
          <w:rFonts w:ascii="Times New Roman" w:hAnsi="Times New Roman"/>
          <w:sz w:val="24"/>
          <w:szCs w:val="24"/>
        </w:rPr>
        <w:t>Федерации о конкуренции в отношении члена/членов Комитета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36928">
        <w:rPr>
          <w:rFonts w:ascii="Times New Roman" w:hAnsi="Times New Roman"/>
          <w:sz w:val="24"/>
          <w:szCs w:val="24"/>
        </w:rPr>
        <w:t>МТПП;</w:t>
      </w:r>
    </w:p>
    <w:p w:rsidR="00B60811" w:rsidRPr="00E36928" w:rsidRDefault="00B60811" w:rsidP="00B60811">
      <w:pPr>
        <w:pStyle w:val="af"/>
        <w:numPr>
          <w:ilvl w:val="0"/>
          <w:numId w:val="2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cs="Times New Roman"/>
          <w:color w:val="000000"/>
          <w:szCs w:val="24"/>
        </w:rPr>
      </w:pPr>
      <w:r w:rsidRPr="00E36928">
        <w:rPr>
          <w:rFonts w:cs="Times New Roman"/>
          <w:color w:val="000000"/>
          <w:szCs w:val="24"/>
        </w:rPr>
        <w:t xml:space="preserve">выявления грубого нарушения норм этики и правил делового оборота при осуществлении </w:t>
      </w:r>
      <w:r w:rsidR="000E78E9" w:rsidRPr="00E36928">
        <w:rPr>
          <w:rFonts w:cs="Times New Roman"/>
          <w:color w:val="000000"/>
          <w:szCs w:val="24"/>
        </w:rPr>
        <w:t>Председателем Комитета предпринимательской</w:t>
      </w:r>
      <w:r w:rsidRPr="00E36928">
        <w:rPr>
          <w:rFonts w:cs="Times New Roman"/>
          <w:color w:val="000000"/>
          <w:szCs w:val="24"/>
        </w:rPr>
        <w:t xml:space="preserve"> деятельности в отношении члена/членов </w:t>
      </w:r>
      <w:r w:rsidR="000E78E9" w:rsidRPr="00E36928">
        <w:rPr>
          <w:rFonts w:cs="Times New Roman"/>
          <w:color w:val="000000"/>
          <w:szCs w:val="24"/>
        </w:rPr>
        <w:t>Комитета, МТПП</w:t>
      </w:r>
      <w:r w:rsidRPr="00E36928">
        <w:rPr>
          <w:rFonts w:cs="Times New Roman"/>
          <w:color w:val="000000"/>
          <w:szCs w:val="24"/>
        </w:rPr>
        <w:t>;</w:t>
      </w:r>
    </w:p>
    <w:p w:rsidR="00B60811" w:rsidRPr="00E36928" w:rsidRDefault="00B60811" w:rsidP="00B60811">
      <w:pPr>
        <w:pStyle w:val="af"/>
        <w:numPr>
          <w:ilvl w:val="0"/>
          <w:numId w:val="2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E36928">
        <w:rPr>
          <w:rFonts w:cs="Times New Roman"/>
          <w:color w:val="000000"/>
          <w:szCs w:val="24"/>
        </w:rPr>
        <w:t>нанесения ущерба деловой репутации членам Комитета и МТПП;</w:t>
      </w:r>
    </w:p>
    <w:p w:rsidR="00B60811" w:rsidRPr="00E36928" w:rsidRDefault="00B60811" w:rsidP="00B60811">
      <w:pPr>
        <w:pStyle w:val="af"/>
        <w:numPr>
          <w:ilvl w:val="0"/>
          <w:numId w:val="2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cs="Times New Roman"/>
          <w:color w:val="000000"/>
          <w:szCs w:val="24"/>
        </w:rPr>
      </w:pPr>
      <w:r w:rsidRPr="00E36928">
        <w:rPr>
          <w:rFonts w:cs="Times New Roman"/>
          <w:color w:val="000000"/>
          <w:szCs w:val="24"/>
        </w:rPr>
        <w:t xml:space="preserve">неисполнения норм настоящего Положения, иных нормативных актов МТПП, решений руководящих органов </w:t>
      </w:r>
      <w:r w:rsidR="000E78E9" w:rsidRPr="00E36928">
        <w:rPr>
          <w:rFonts w:cs="Times New Roman"/>
          <w:color w:val="000000"/>
          <w:szCs w:val="24"/>
        </w:rPr>
        <w:t>Комитета и</w:t>
      </w:r>
      <w:r w:rsidRPr="00E36928">
        <w:rPr>
          <w:rFonts w:cs="Times New Roman"/>
          <w:color w:val="000000"/>
          <w:szCs w:val="24"/>
        </w:rPr>
        <w:t xml:space="preserve"> МТПП.</w:t>
      </w:r>
    </w:p>
    <w:p w:rsidR="00B60811" w:rsidRPr="00E36928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6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неоднократного </w:t>
      </w:r>
      <w:r w:rsidRPr="00E36928">
        <w:rPr>
          <w:rFonts w:ascii="Times New Roman" w:hAnsi="Times New Roman"/>
          <w:sz w:val="24"/>
          <w:szCs w:val="24"/>
        </w:rPr>
        <w:t>не проведения Заседаний Комитета (в соответствии с утвержденным планом работ Комитета);</w:t>
      </w:r>
    </w:p>
    <w:p w:rsidR="00B60811" w:rsidRPr="00E36928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E78E9" w:rsidRPr="00E36928">
        <w:rPr>
          <w:rFonts w:ascii="Times New Roman" w:hAnsi="Times New Roman"/>
          <w:sz w:val="24"/>
          <w:szCs w:val="24"/>
        </w:rPr>
        <w:t>отсутствия планомерной</w:t>
      </w:r>
      <w:r w:rsidRPr="00E36928">
        <w:rPr>
          <w:rFonts w:ascii="Times New Roman" w:hAnsi="Times New Roman"/>
          <w:sz w:val="24"/>
          <w:szCs w:val="24"/>
        </w:rPr>
        <w:t xml:space="preserve"> работы Комитета по основным вопросам е</w:t>
      </w:r>
      <w:r w:rsidR="001C1415">
        <w:rPr>
          <w:rFonts w:ascii="Times New Roman" w:hAnsi="Times New Roman"/>
          <w:sz w:val="24"/>
          <w:szCs w:val="24"/>
        </w:rPr>
        <w:t>го</w:t>
      </w:r>
      <w:r w:rsidRPr="00E36928">
        <w:rPr>
          <w:rFonts w:ascii="Times New Roman" w:hAnsi="Times New Roman"/>
          <w:sz w:val="24"/>
          <w:szCs w:val="24"/>
        </w:rPr>
        <w:t xml:space="preserve"> деятельности, указанным в </w:t>
      </w:r>
      <w:r w:rsidR="002E3409">
        <w:rPr>
          <w:rFonts w:ascii="Times New Roman" w:hAnsi="Times New Roman"/>
          <w:sz w:val="24"/>
          <w:szCs w:val="24"/>
        </w:rPr>
        <w:t xml:space="preserve">настоящем </w:t>
      </w:r>
      <w:r w:rsidR="004C7107">
        <w:rPr>
          <w:rFonts w:ascii="Times New Roman" w:hAnsi="Times New Roman"/>
          <w:sz w:val="24"/>
          <w:szCs w:val="24"/>
        </w:rPr>
        <w:t>Положении, а также отсутствия</w:t>
      </w:r>
      <w:r w:rsidRPr="00E36928">
        <w:rPr>
          <w:rFonts w:ascii="Times New Roman" w:hAnsi="Times New Roman"/>
          <w:sz w:val="24"/>
          <w:szCs w:val="24"/>
        </w:rPr>
        <w:t xml:space="preserve"> контроля </w:t>
      </w:r>
      <w:r w:rsidR="000E78E9" w:rsidRPr="00E36928">
        <w:rPr>
          <w:rFonts w:ascii="Times New Roman" w:hAnsi="Times New Roman"/>
          <w:sz w:val="24"/>
          <w:szCs w:val="24"/>
        </w:rPr>
        <w:t>над выполнением</w:t>
      </w:r>
      <w:r w:rsidRPr="00E36928">
        <w:rPr>
          <w:rFonts w:ascii="Times New Roman" w:hAnsi="Times New Roman"/>
          <w:sz w:val="24"/>
          <w:szCs w:val="24"/>
        </w:rPr>
        <w:t xml:space="preserve"> решений, принятых органами управления Комитета, МТПП;</w:t>
      </w:r>
    </w:p>
    <w:p w:rsidR="00B60811" w:rsidRPr="00E36928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6928">
        <w:rPr>
          <w:rFonts w:ascii="Times New Roman" w:hAnsi="Times New Roman"/>
          <w:sz w:val="24"/>
          <w:szCs w:val="24"/>
        </w:rPr>
        <w:t xml:space="preserve">низкой дисциплины уплаты членских взносов, допуска уменьшения количества членов Комитета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4C7107">
        <w:rPr>
          <w:rFonts w:ascii="Times New Roman" w:hAnsi="Times New Roman"/>
          <w:sz w:val="24"/>
          <w:szCs w:val="24"/>
        </w:rPr>
        <w:t xml:space="preserve">чем на </w:t>
      </w:r>
      <w:r>
        <w:rPr>
          <w:rFonts w:ascii="Times New Roman" w:hAnsi="Times New Roman"/>
          <w:sz w:val="24"/>
          <w:szCs w:val="24"/>
        </w:rPr>
        <w:t>1/3</w:t>
      </w:r>
      <w:r w:rsidRPr="00E36928">
        <w:rPr>
          <w:rFonts w:ascii="Times New Roman" w:hAnsi="Times New Roman"/>
          <w:sz w:val="24"/>
          <w:szCs w:val="24"/>
        </w:rPr>
        <w:t>;</w:t>
      </w:r>
    </w:p>
    <w:p w:rsidR="00B60811" w:rsidRPr="00E36928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6928">
        <w:rPr>
          <w:rFonts w:ascii="Times New Roman" w:hAnsi="Times New Roman"/>
          <w:sz w:val="24"/>
          <w:szCs w:val="24"/>
        </w:rPr>
        <w:t>не проведения регулярных мероприятий Комитета (</w:t>
      </w:r>
      <w:r w:rsidRPr="000E78E9">
        <w:rPr>
          <w:rFonts w:ascii="Times New Roman" w:hAnsi="Times New Roman"/>
          <w:sz w:val="24"/>
          <w:szCs w:val="24"/>
        </w:rPr>
        <w:t>не реже одного раза в квартал</w:t>
      </w:r>
      <w:r w:rsidRPr="00E36928">
        <w:rPr>
          <w:rFonts w:ascii="Times New Roman" w:hAnsi="Times New Roman"/>
          <w:sz w:val="24"/>
          <w:szCs w:val="24"/>
        </w:rPr>
        <w:t>), а также встреч с участием представителей органов власти (</w:t>
      </w:r>
      <w:r w:rsidRPr="000E78E9">
        <w:rPr>
          <w:rFonts w:ascii="Times New Roman" w:hAnsi="Times New Roman"/>
          <w:sz w:val="24"/>
          <w:szCs w:val="24"/>
        </w:rPr>
        <w:t>не реже одного раза в полгода</w:t>
      </w:r>
      <w:r w:rsidRPr="00E36928">
        <w:rPr>
          <w:rFonts w:ascii="Times New Roman" w:hAnsi="Times New Roman"/>
          <w:sz w:val="24"/>
          <w:szCs w:val="24"/>
        </w:rPr>
        <w:t>);</w:t>
      </w:r>
    </w:p>
    <w:p w:rsidR="00B60811" w:rsidRPr="00E36928" w:rsidRDefault="00B60811" w:rsidP="00B60811">
      <w:pPr>
        <w:pStyle w:val="ListParagraph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нарушений положений Соглашения</w:t>
      </w:r>
      <w:r w:rsidR="002E3409" w:rsidRPr="002E3409">
        <w:rPr>
          <w:rFonts w:ascii="Times New Roman" w:hAnsi="Times New Roman"/>
          <w:sz w:val="24"/>
          <w:szCs w:val="24"/>
        </w:rPr>
        <w:t xml:space="preserve"> </w:t>
      </w:r>
      <w:r w:rsidR="002E3409">
        <w:rPr>
          <w:rFonts w:ascii="Times New Roman" w:hAnsi="Times New Roman"/>
          <w:sz w:val="24"/>
          <w:szCs w:val="24"/>
        </w:rPr>
        <w:t>между Председателем общественной структуры и МТПП.</w:t>
      </w:r>
    </w:p>
    <w:p w:rsidR="00B60811" w:rsidRPr="00E36928" w:rsidRDefault="00B60811" w:rsidP="00B60811">
      <w:pPr>
        <w:tabs>
          <w:tab w:val="left" w:pos="0"/>
          <w:tab w:val="left" w:pos="284"/>
          <w:tab w:val="left" w:pos="567"/>
        </w:tabs>
        <w:jc w:val="both"/>
        <w:rPr>
          <w:rFonts w:cs="Times New Roman"/>
        </w:rPr>
      </w:pPr>
      <w:r w:rsidRPr="00E36928">
        <w:rPr>
          <w:rFonts w:cs="Times New Roman"/>
        </w:rPr>
        <w:t xml:space="preserve">        </w:t>
      </w:r>
      <w:r>
        <w:rPr>
          <w:rFonts w:cs="Times New Roman"/>
        </w:rPr>
        <w:t>Президент</w:t>
      </w:r>
      <w:r w:rsidRPr="00E36928">
        <w:rPr>
          <w:rFonts w:cs="Times New Roman"/>
        </w:rPr>
        <w:t xml:space="preserve"> МТПП по ходатайству Управления по работе с общественными структурами МТПП </w:t>
      </w:r>
      <w:r w:rsidRPr="000E78E9">
        <w:rPr>
          <w:rFonts w:cs="Times New Roman"/>
        </w:rPr>
        <w:t>вправе</w:t>
      </w:r>
      <w:r w:rsidRPr="00E36928">
        <w:rPr>
          <w:rFonts w:cs="Times New Roman"/>
        </w:rPr>
        <w:t xml:space="preserve"> созвать внеочередное Заседание Комитета для рассмотрения доклада куратора Комитета – сотрудника МТПП, отчета Председателя Комитета </w:t>
      </w:r>
      <w:r w:rsidR="000E78E9" w:rsidRPr="00E36928">
        <w:rPr>
          <w:rFonts w:cs="Times New Roman"/>
        </w:rPr>
        <w:t>и руководителей</w:t>
      </w:r>
      <w:r w:rsidRPr="00E36928">
        <w:rPr>
          <w:rFonts w:cs="Times New Roman"/>
        </w:rPr>
        <w:t xml:space="preserve"> рабочих групп Комитета об их деятельности. На основе принятого на Заседании Комитета решения (признание работы Комитета неудовлетворительной) </w:t>
      </w:r>
      <w:r>
        <w:rPr>
          <w:rFonts w:cs="Times New Roman"/>
        </w:rPr>
        <w:t xml:space="preserve">инициировать заседание Правления МТПП по вопросу </w:t>
      </w:r>
      <w:r w:rsidRPr="00E36928">
        <w:rPr>
          <w:rFonts w:cs="Times New Roman"/>
        </w:rPr>
        <w:t>досрочно</w:t>
      </w:r>
      <w:r>
        <w:rPr>
          <w:rFonts w:cs="Times New Roman"/>
        </w:rPr>
        <w:t>го</w:t>
      </w:r>
      <w:r w:rsidRPr="00E36928">
        <w:rPr>
          <w:rFonts w:cs="Times New Roman"/>
        </w:rPr>
        <w:t xml:space="preserve"> прекращени</w:t>
      </w:r>
      <w:r>
        <w:rPr>
          <w:rFonts w:cs="Times New Roman"/>
        </w:rPr>
        <w:t>я</w:t>
      </w:r>
      <w:r w:rsidRPr="00E36928">
        <w:rPr>
          <w:rFonts w:cs="Times New Roman"/>
        </w:rPr>
        <w:t xml:space="preserve"> полномочий Председател</w:t>
      </w:r>
      <w:r>
        <w:rPr>
          <w:rFonts w:cs="Times New Roman"/>
        </w:rPr>
        <w:t>ем</w:t>
      </w:r>
      <w:r w:rsidRPr="00E36928">
        <w:rPr>
          <w:rFonts w:cs="Times New Roman"/>
        </w:rPr>
        <w:t xml:space="preserve"> Комитета. Правление МТПП вправе принять решение </w:t>
      </w:r>
      <w:r w:rsidRPr="000E78E9">
        <w:rPr>
          <w:rFonts w:cs="Times New Roman"/>
        </w:rPr>
        <w:t>о ликвидации</w:t>
      </w:r>
      <w:r w:rsidRPr="00E36928">
        <w:rPr>
          <w:rFonts w:cs="Times New Roman"/>
        </w:rPr>
        <w:t xml:space="preserve"> Комитета, в случае выявления очевидной и полной неспособности Комитета осуществлять свою деятельность.</w:t>
      </w:r>
    </w:p>
    <w:p w:rsidR="00B60811" w:rsidRPr="00E36928" w:rsidRDefault="00B60811" w:rsidP="00B60811">
      <w:pPr>
        <w:pStyle w:val="ListParagraph1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>5.4.5.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6928">
        <w:rPr>
          <w:rFonts w:ascii="Times New Roman" w:hAnsi="Times New Roman"/>
          <w:sz w:val="24"/>
          <w:szCs w:val="24"/>
        </w:rPr>
        <w:t>Заместитель председателя Комитета выполняет функции Председателя в его отсутствие, а также другие функции, определяемые Председателем Комитета.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63726C">
        <w:rPr>
          <w:rFonts w:ascii="Times New Roman" w:hAnsi="Times New Roman"/>
          <w:sz w:val="24"/>
          <w:szCs w:val="24"/>
        </w:rPr>
        <w:t xml:space="preserve">       5.4.6.</w:t>
      </w:r>
      <w:r w:rsidRPr="00E36928">
        <w:rPr>
          <w:rFonts w:ascii="Times New Roman" w:hAnsi="Times New Roman"/>
          <w:sz w:val="24"/>
          <w:szCs w:val="24"/>
        </w:rPr>
        <w:t xml:space="preserve">   Ответственный секретарь Комитета выполняет следующую работу: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6928">
        <w:rPr>
          <w:rFonts w:ascii="Times New Roman" w:hAnsi="Times New Roman"/>
          <w:sz w:val="24"/>
          <w:szCs w:val="24"/>
        </w:rPr>
        <w:t>обобщает поступившие предложения по плану работы Комитета;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- принимает участие в обсуждении и подготовке документов аналитического и рекомендательного характера;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6928">
        <w:rPr>
          <w:rFonts w:ascii="Times New Roman" w:hAnsi="Times New Roman"/>
          <w:sz w:val="24"/>
          <w:szCs w:val="24"/>
        </w:rPr>
        <w:t>информирует членов Комитета о планируемых мероприятиях, доводит до их сведения информацию, относящуюся к содержанию работы Комитета;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6928">
        <w:rPr>
          <w:rFonts w:ascii="Times New Roman" w:hAnsi="Times New Roman"/>
          <w:sz w:val="24"/>
          <w:szCs w:val="24"/>
        </w:rPr>
        <w:t xml:space="preserve"> осуществляет контроль и проверку исполнения решений, принятых на его заседаниях;</w:t>
      </w:r>
    </w:p>
    <w:p w:rsidR="00B60811" w:rsidRPr="00E36928" w:rsidRDefault="00B60811" w:rsidP="00B6081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6928">
        <w:rPr>
          <w:rFonts w:ascii="Times New Roman" w:hAnsi="Times New Roman"/>
          <w:sz w:val="24"/>
          <w:szCs w:val="24"/>
        </w:rPr>
        <w:t>обеспечивает созыв Заседаний Комитета, информирует членов Комитета о дате, месте и повестке дня очередного Заседания Комитета, организует рассылку материалов членам Комитета и заинтересованным организациям, осуществляет оформление протоколов и решений Заседания Комитета.</w:t>
      </w:r>
    </w:p>
    <w:p w:rsidR="00B60811" w:rsidRPr="000E78E9" w:rsidRDefault="00B60811" w:rsidP="00B60811">
      <w:pPr>
        <w:pStyle w:val="af"/>
        <w:widowControl/>
        <w:numPr>
          <w:ilvl w:val="1"/>
          <w:numId w:val="22"/>
        </w:numPr>
        <w:tabs>
          <w:tab w:val="left" w:pos="0"/>
          <w:tab w:val="left" w:pos="851"/>
        </w:tabs>
        <w:ind w:left="0" w:firstLine="426"/>
        <w:contextualSpacing/>
        <w:jc w:val="both"/>
        <w:rPr>
          <w:rFonts w:cs="Times New Roman"/>
          <w:szCs w:val="24"/>
        </w:rPr>
      </w:pPr>
      <w:r w:rsidRPr="000E78E9">
        <w:rPr>
          <w:rFonts w:cs="Times New Roman"/>
          <w:szCs w:val="24"/>
        </w:rPr>
        <w:t xml:space="preserve">Курирует деятельность </w:t>
      </w:r>
      <w:r w:rsidR="000E78E9" w:rsidRPr="000E78E9">
        <w:rPr>
          <w:rFonts w:cs="Times New Roman"/>
          <w:szCs w:val="24"/>
        </w:rPr>
        <w:t>Комитета сотрудник</w:t>
      </w:r>
      <w:r w:rsidRPr="000E78E9">
        <w:rPr>
          <w:rFonts w:cs="Times New Roman"/>
          <w:szCs w:val="24"/>
        </w:rPr>
        <w:t xml:space="preserve"> Управления по работе с общественными структурами МТПП.</w:t>
      </w:r>
    </w:p>
    <w:p w:rsidR="00B60811" w:rsidRPr="00E36928" w:rsidRDefault="00B60811" w:rsidP="00B60811">
      <w:pPr>
        <w:widowControl/>
        <w:tabs>
          <w:tab w:val="left" w:pos="0"/>
        </w:tabs>
        <w:jc w:val="both"/>
        <w:rPr>
          <w:rFonts w:cs="Times New Roman"/>
        </w:rPr>
      </w:pPr>
    </w:p>
    <w:p w:rsidR="00B60811" w:rsidRPr="00E36928" w:rsidRDefault="00B60811" w:rsidP="00B60811">
      <w:pPr>
        <w:pStyle w:val="ListParagraph11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928">
        <w:rPr>
          <w:rFonts w:ascii="Times New Roman" w:hAnsi="Times New Roman"/>
          <w:b/>
          <w:sz w:val="24"/>
          <w:szCs w:val="24"/>
        </w:rPr>
        <w:t>РЕГЛАМЕНТ РАБОТЫ КОМИТЕТА</w:t>
      </w:r>
    </w:p>
    <w:p w:rsidR="00B60811" w:rsidRPr="00E36928" w:rsidRDefault="00B60811" w:rsidP="00B60811">
      <w:pPr>
        <w:tabs>
          <w:tab w:val="left" w:pos="0"/>
          <w:tab w:val="left" w:pos="360"/>
          <w:tab w:val="left" w:pos="567"/>
        </w:tabs>
        <w:jc w:val="center"/>
        <w:rPr>
          <w:rFonts w:cs="Times New Roman"/>
          <w:b/>
        </w:rPr>
      </w:pPr>
    </w:p>
    <w:p w:rsidR="00B60811" w:rsidRPr="00E36928" w:rsidRDefault="00B60811" w:rsidP="00B60811">
      <w:pPr>
        <w:pStyle w:val="ListParagraph11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Комитет осуществляет свою деятельность на основании программ и полугодовых планов работы.</w:t>
      </w:r>
    </w:p>
    <w:p w:rsidR="00B60811" w:rsidRPr="00E36928" w:rsidRDefault="00B60811" w:rsidP="00B60811">
      <w:pPr>
        <w:pStyle w:val="ListParagraph1"/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rFonts w:cs="Times New Roman"/>
          <w:szCs w:val="24"/>
        </w:rPr>
      </w:pPr>
      <w:r w:rsidRPr="00E36928">
        <w:rPr>
          <w:rFonts w:cs="Times New Roman"/>
          <w:szCs w:val="24"/>
        </w:rPr>
        <w:t xml:space="preserve">Комитет осуществляет свою деятельность в интересах членов МТПП в соответствии с задачами и функциями, изложенными в </w:t>
      </w:r>
      <w:r w:rsidR="002E3409">
        <w:rPr>
          <w:rFonts w:cs="Times New Roman"/>
          <w:szCs w:val="24"/>
        </w:rPr>
        <w:t xml:space="preserve">разделе </w:t>
      </w:r>
      <w:r w:rsidR="004C7107">
        <w:rPr>
          <w:rFonts w:cs="Times New Roman"/>
          <w:szCs w:val="24"/>
        </w:rPr>
        <w:t xml:space="preserve">2 </w:t>
      </w:r>
      <w:r w:rsidR="002E3409">
        <w:rPr>
          <w:rFonts w:cs="Times New Roman"/>
          <w:szCs w:val="24"/>
        </w:rPr>
        <w:t>настоящего Положения и в Положении о Комитетах МТПП.</w:t>
      </w:r>
    </w:p>
    <w:p w:rsidR="00B60811" w:rsidRPr="00E36928" w:rsidRDefault="00B60811" w:rsidP="00B60811">
      <w:pPr>
        <w:pStyle w:val="ListParagraph11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Работа Комитета осуществляется на основании утвержденного полугодового плана работы. Решения принимаются на Заседаниях Комитета. </w:t>
      </w:r>
    </w:p>
    <w:p w:rsidR="00B60811" w:rsidRPr="00E36928" w:rsidRDefault="00B60811" w:rsidP="00B60811">
      <w:pPr>
        <w:pStyle w:val="ListParagraph11"/>
        <w:numPr>
          <w:ilvl w:val="1"/>
          <w:numId w:val="18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Планы работы Комитета представляются в Управлени</w:t>
      </w:r>
      <w:r>
        <w:rPr>
          <w:rFonts w:ascii="Times New Roman" w:hAnsi="Times New Roman"/>
          <w:sz w:val="24"/>
          <w:szCs w:val="24"/>
        </w:rPr>
        <w:t>е</w:t>
      </w:r>
      <w:r w:rsidRPr="00E36928">
        <w:rPr>
          <w:rFonts w:ascii="Times New Roman" w:hAnsi="Times New Roman"/>
          <w:sz w:val="24"/>
          <w:szCs w:val="24"/>
        </w:rPr>
        <w:t xml:space="preserve"> по работе с</w:t>
      </w:r>
      <w:r>
        <w:rPr>
          <w:rFonts w:ascii="Times New Roman" w:hAnsi="Times New Roman"/>
          <w:sz w:val="24"/>
          <w:szCs w:val="24"/>
        </w:rPr>
        <w:t xml:space="preserve"> общественными структурами МТПП</w:t>
      </w:r>
      <w:r w:rsidRPr="00E36928">
        <w:rPr>
          <w:rFonts w:ascii="Times New Roman" w:hAnsi="Times New Roman"/>
          <w:sz w:val="24"/>
          <w:szCs w:val="24"/>
        </w:rPr>
        <w:t xml:space="preserve"> не позднее, чем </w:t>
      </w:r>
      <w:r w:rsidRPr="000E78E9">
        <w:rPr>
          <w:rFonts w:ascii="Times New Roman" w:hAnsi="Times New Roman"/>
          <w:sz w:val="24"/>
          <w:szCs w:val="24"/>
        </w:rPr>
        <w:t>за 15 дней</w:t>
      </w:r>
      <w:r w:rsidRPr="00E36928">
        <w:rPr>
          <w:rFonts w:ascii="Times New Roman" w:hAnsi="Times New Roman"/>
          <w:sz w:val="24"/>
          <w:szCs w:val="24"/>
        </w:rPr>
        <w:t xml:space="preserve"> до начала полугодия, в табличном варианте </w:t>
      </w:r>
      <w:r w:rsidRPr="000E78E9">
        <w:rPr>
          <w:rFonts w:ascii="Times New Roman" w:hAnsi="Times New Roman"/>
          <w:sz w:val="24"/>
          <w:szCs w:val="24"/>
        </w:rPr>
        <w:t xml:space="preserve">(приложение № </w:t>
      </w:r>
      <w:r w:rsidR="001C1415" w:rsidRPr="000E78E9">
        <w:rPr>
          <w:rFonts w:ascii="Times New Roman" w:hAnsi="Times New Roman"/>
          <w:sz w:val="24"/>
          <w:szCs w:val="24"/>
        </w:rPr>
        <w:t>3</w:t>
      </w:r>
      <w:r w:rsidRPr="000E78E9">
        <w:rPr>
          <w:rFonts w:ascii="Times New Roman" w:hAnsi="Times New Roman"/>
          <w:sz w:val="24"/>
          <w:szCs w:val="24"/>
        </w:rPr>
        <w:t xml:space="preserve"> к Положению о Комитетах МТПП).</w:t>
      </w:r>
      <w:r w:rsidRPr="00E36928">
        <w:rPr>
          <w:rFonts w:ascii="Times New Roman" w:hAnsi="Times New Roman"/>
          <w:sz w:val="24"/>
          <w:szCs w:val="24"/>
        </w:rPr>
        <w:t xml:space="preserve"> В таком же порядке производится </w:t>
      </w:r>
      <w:r w:rsidRPr="00E36928">
        <w:rPr>
          <w:rFonts w:ascii="Times New Roman" w:hAnsi="Times New Roman"/>
          <w:sz w:val="24"/>
          <w:szCs w:val="24"/>
        </w:rPr>
        <w:lastRenderedPageBreak/>
        <w:t xml:space="preserve">согласование изменения даты проведения мероприятия, указанного в плане работы Комитета. Изменение может быть внесено в план </w:t>
      </w:r>
      <w:r w:rsidRPr="000E78E9">
        <w:rPr>
          <w:rFonts w:ascii="Times New Roman" w:hAnsi="Times New Roman"/>
          <w:sz w:val="24"/>
          <w:szCs w:val="24"/>
        </w:rPr>
        <w:t>не позднее 25 числа</w:t>
      </w:r>
      <w:r w:rsidRPr="00E36928">
        <w:rPr>
          <w:rFonts w:ascii="Times New Roman" w:hAnsi="Times New Roman"/>
          <w:sz w:val="24"/>
          <w:szCs w:val="24"/>
        </w:rPr>
        <w:t xml:space="preserve"> </w:t>
      </w:r>
      <w:r w:rsidR="000E78E9" w:rsidRPr="00E36928">
        <w:rPr>
          <w:rFonts w:ascii="Times New Roman" w:hAnsi="Times New Roman"/>
          <w:sz w:val="24"/>
          <w:szCs w:val="24"/>
        </w:rPr>
        <w:t>месяца,</w:t>
      </w:r>
      <w:r w:rsidRPr="00E36928">
        <w:rPr>
          <w:rFonts w:ascii="Times New Roman" w:hAnsi="Times New Roman"/>
          <w:sz w:val="24"/>
          <w:szCs w:val="24"/>
        </w:rPr>
        <w:t xml:space="preserve"> предшествующего месяцу, в котором ранее было запланировано мероприятие.</w:t>
      </w:r>
    </w:p>
    <w:p w:rsidR="00B60811" w:rsidRPr="00EF5E43" w:rsidRDefault="00B60811" w:rsidP="00B60811">
      <w:pPr>
        <w:pStyle w:val="af"/>
        <w:widowControl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993"/>
        </w:tabs>
        <w:ind w:left="0" w:firstLine="426"/>
        <w:contextualSpacing/>
        <w:jc w:val="both"/>
        <w:rPr>
          <w:rFonts w:cs="Times New Roman"/>
          <w:szCs w:val="24"/>
        </w:rPr>
      </w:pPr>
      <w:r w:rsidRPr="00EF5E43">
        <w:rPr>
          <w:rFonts w:cs="Times New Roman"/>
          <w:szCs w:val="24"/>
        </w:rPr>
        <w:t>Отчеты о деятельности К</w:t>
      </w:r>
      <w:r>
        <w:rPr>
          <w:rFonts w:cs="Times New Roman"/>
          <w:szCs w:val="24"/>
        </w:rPr>
        <w:t xml:space="preserve">омитета по установленной форме </w:t>
      </w:r>
      <w:r w:rsidRPr="000E78E9">
        <w:rPr>
          <w:szCs w:val="24"/>
        </w:rPr>
        <w:t xml:space="preserve">(приложение № </w:t>
      </w:r>
      <w:r w:rsidR="001C1415" w:rsidRPr="000E78E9">
        <w:rPr>
          <w:szCs w:val="24"/>
        </w:rPr>
        <w:t>4</w:t>
      </w:r>
      <w:r w:rsidRPr="000E78E9">
        <w:rPr>
          <w:szCs w:val="24"/>
        </w:rPr>
        <w:t xml:space="preserve"> к Положению о Комитетах МТПП)</w:t>
      </w:r>
      <w:r w:rsidRPr="00EF5E43">
        <w:rPr>
          <w:szCs w:val="24"/>
        </w:rPr>
        <w:t xml:space="preserve"> </w:t>
      </w:r>
      <w:r w:rsidRPr="00EF5E43">
        <w:rPr>
          <w:rFonts w:cs="Times New Roman"/>
          <w:szCs w:val="24"/>
        </w:rPr>
        <w:t>представляются в Управление по работе с</w:t>
      </w:r>
      <w:r>
        <w:rPr>
          <w:rFonts w:cs="Times New Roman"/>
          <w:szCs w:val="24"/>
        </w:rPr>
        <w:t xml:space="preserve"> общественными структурами МТПП</w:t>
      </w:r>
      <w:r w:rsidRPr="00EF5E43">
        <w:rPr>
          <w:rFonts w:cs="Times New Roman"/>
          <w:szCs w:val="24"/>
        </w:rPr>
        <w:t xml:space="preserve"> </w:t>
      </w:r>
      <w:r w:rsidRPr="000E78E9">
        <w:rPr>
          <w:rFonts w:cs="Times New Roman"/>
          <w:szCs w:val="24"/>
        </w:rPr>
        <w:t>два раза в год:</w:t>
      </w:r>
      <w:r w:rsidRPr="00EF5E43">
        <w:rPr>
          <w:rFonts w:cs="Times New Roman"/>
          <w:szCs w:val="24"/>
        </w:rPr>
        <w:t xml:space="preserve"> не позднее </w:t>
      </w:r>
      <w:r w:rsidRPr="000E78E9">
        <w:rPr>
          <w:rFonts w:cs="Times New Roman"/>
          <w:szCs w:val="24"/>
        </w:rPr>
        <w:t>10 июля</w:t>
      </w:r>
      <w:r w:rsidRPr="00EF5E43">
        <w:rPr>
          <w:rFonts w:cs="Times New Roman"/>
          <w:szCs w:val="24"/>
        </w:rPr>
        <w:t>, за 1-ое полугодие</w:t>
      </w:r>
      <w:r>
        <w:rPr>
          <w:rFonts w:cs="Times New Roman"/>
          <w:szCs w:val="24"/>
        </w:rPr>
        <w:t xml:space="preserve"> т.г.</w:t>
      </w:r>
      <w:r w:rsidRPr="00EF5E43">
        <w:rPr>
          <w:rFonts w:cs="Times New Roman"/>
          <w:szCs w:val="24"/>
        </w:rPr>
        <w:t xml:space="preserve"> и не позднее </w:t>
      </w:r>
      <w:r w:rsidRPr="000E78E9">
        <w:rPr>
          <w:rFonts w:cs="Times New Roman"/>
          <w:szCs w:val="24"/>
        </w:rPr>
        <w:t>15 января</w:t>
      </w:r>
      <w:r w:rsidRPr="00EF5E43">
        <w:rPr>
          <w:rFonts w:cs="Times New Roman"/>
          <w:szCs w:val="24"/>
        </w:rPr>
        <w:t xml:space="preserve"> - за </w:t>
      </w:r>
      <w:r>
        <w:rPr>
          <w:rFonts w:cs="Times New Roman"/>
          <w:szCs w:val="24"/>
        </w:rPr>
        <w:t xml:space="preserve">прошедший </w:t>
      </w:r>
      <w:r w:rsidRPr="00EF5E43"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.</w:t>
      </w:r>
      <w:r w:rsidRPr="00EF5E43">
        <w:rPr>
          <w:rFonts w:cs="Times New Roman"/>
          <w:szCs w:val="24"/>
        </w:rPr>
        <w:t xml:space="preserve">  Отчеты о прове</w:t>
      </w:r>
      <w:r>
        <w:rPr>
          <w:rFonts w:cs="Times New Roman"/>
          <w:szCs w:val="24"/>
        </w:rPr>
        <w:t xml:space="preserve">денных мероприятиях (семинары, </w:t>
      </w:r>
      <w:r w:rsidRPr="00EF5E43">
        <w:rPr>
          <w:rFonts w:cs="Times New Roman"/>
          <w:szCs w:val="24"/>
        </w:rPr>
        <w:t>круглые столы, конференции) представляются в Управление по работе с</w:t>
      </w:r>
      <w:r w:rsidR="00372BD7">
        <w:rPr>
          <w:rFonts w:cs="Times New Roman"/>
          <w:szCs w:val="24"/>
        </w:rPr>
        <w:t xml:space="preserve"> общественными структурами </w:t>
      </w:r>
      <w:r w:rsidR="000E78E9">
        <w:rPr>
          <w:rFonts w:cs="Times New Roman"/>
          <w:szCs w:val="24"/>
        </w:rPr>
        <w:t>МТПП</w:t>
      </w:r>
      <w:r w:rsidR="000E78E9" w:rsidRPr="00EF5E43">
        <w:rPr>
          <w:rFonts w:cs="Times New Roman"/>
          <w:szCs w:val="24"/>
        </w:rPr>
        <w:t xml:space="preserve"> не</w:t>
      </w:r>
      <w:r w:rsidRPr="00EF5E43">
        <w:rPr>
          <w:rFonts w:cs="Times New Roman"/>
          <w:szCs w:val="24"/>
        </w:rPr>
        <w:t xml:space="preserve"> позднее </w:t>
      </w:r>
      <w:r w:rsidRPr="000E78E9">
        <w:rPr>
          <w:rFonts w:cs="Times New Roman"/>
          <w:szCs w:val="24"/>
        </w:rPr>
        <w:t>5</w:t>
      </w:r>
      <w:r w:rsidRPr="00EF5E43">
        <w:rPr>
          <w:rFonts w:cs="Times New Roman"/>
          <w:szCs w:val="24"/>
        </w:rPr>
        <w:t xml:space="preserve"> рабочих дней со дня проведения.</w:t>
      </w:r>
    </w:p>
    <w:p w:rsidR="00B60811" w:rsidRPr="00E36928" w:rsidRDefault="00B60811" w:rsidP="00B60811">
      <w:pPr>
        <w:pStyle w:val="ListParagraph11"/>
        <w:numPr>
          <w:ilvl w:val="1"/>
          <w:numId w:val="1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Письма, содержащие предложения, рекомендации, обращения, подготовленные Комитетом в адрес </w:t>
      </w:r>
      <w:r w:rsidR="000E78E9" w:rsidRPr="00E36928">
        <w:rPr>
          <w:rFonts w:ascii="Times New Roman" w:hAnsi="Times New Roman"/>
          <w:sz w:val="24"/>
          <w:szCs w:val="24"/>
        </w:rPr>
        <w:t>органов законодательной и исполнительной власти,</w:t>
      </w:r>
      <w:r w:rsidRPr="00E36928">
        <w:rPr>
          <w:rFonts w:ascii="Times New Roman" w:hAnsi="Times New Roman"/>
          <w:sz w:val="24"/>
          <w:szCs w:val="24"/>
        </w:rPr>
        <w:t xml:space="preserve"> согласовываются с </w:t>
      </w:r>
      <w:r>
        <w:rPr>
          <w:rFonts w:ascii="Times New Roman" w:hAnsi="Times New Roman"/>
          <w:sz w:val="24"/>
          <w:szCs w:val="24"/>
        </w:rPr>
        <w:t>П</w:t>
      </w:r>
      <w:r w:rsidRPr="00E36928">
        <w:rPr>
          <w:rFonts w:ascii="Times New Roman" w:hAnsi="Times New Roman"/>
          <w:sz w:val="24"/>
          <w:szCs w:val="24"/>
        </w:rPr>
        <w:t xml:space="preserve">резидентом МТПП, и направляются либо на официальном бланке МТПП за подписью Президента </w:t>
      </w:r>
      <w:r w:rsidR="000E78E9" w:rsidRPr="00E36928">
        <w:rPr>
          <w:rFonts w:ascii="Times New Roman" w:hAnsi="Times New Roman"/>
          <w:sz w:val="24"/>
          <w:szCs w:val="24"/>
        </w:rPr>
        <w:t>МТПП, либо</w:t>
      </w:r>
      <w:r w:rsidRPr="00E36928">
        <w:rPr>
          <w:rFonts w:ascii="Times New Roman" w:hAnsi="Times New Roman"/>
          <w:sz w:val="24"/>
          <w:szCs w:val="24"/>
        </w:rPr>
        <w:t xml:space="preserve"> на бланке Комитета за подписью председателя Комитета.</w:t>
      </w:r>
    </w:p>
    <w:p w:rsidR="00B60811" w:rsidRPr="00E36928" w:rsidRDefault="00B60811" w:rsidP="00B60811">
      <w:pPr>
        <w:pStyle w:val="ListParagraph1"/>
        <w:numPr>
          <w:ilvl w:val="1"/>
          <w:numId w:val="18"/>
        </w:numPr>
        <w:tabs>
          <w:tab w:val="left" w:pos="851"/>
          <w:tab w:val="left" w:pos="993"/>
        </w:tabs>
        <w:ind w:left="0"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необходимости о</w:t>
      </w:r>
      <w:r w:rsidRPr="00E36928">
        <w:rPr>
          <w:rFonts w:cs="Times New Roman"/>
          <w:szCs w:val="24"/>
        </w:rPr>
        <w:t xml:space="preserve">рганизационно-техническое обеспечение работы Комитета осуществляется </w:t>
      </w:r>
      <w:r w:rsidRPr="00EF5E43">
        <w:rPr>
          <w:rFonts w:cs="Times New Roman"/>
          <w:szCs w:val="24"/>
        </w:rPr>
        <w:t>Управление</w:t>
      </w:r>
      <w:r>
        <w:rPr>
          <w:rFonts w:cs="Times New Roman"/>
          <w:szCs w:val="24"/>
        </w:rPr>
        <w:t>м</w:t>
      </w:r>
      <w:r w:rsidRPr="00EF5E43">
        <w:rPr>
          <w:rFonts w:cs="Times New Roman"/>
          <w:szCs w:val="24"/>
        </w:rPr>
        <w:t xml:space="preserve"> по работе с</w:t>
      </w:r>
      <w:r>
        <w:rPr>
          <w:rFonts w:cs="Times New Roman"/>
          <w:szCs w:val="24"/>
        </w:rPr>
        <w:t xml:space="preserve"> общественными структурами МТПП</w:t>
      </w:r>
      <w:r w:rsidRPr="00E36928">
        <w:rPr>
          <w:rFonts w:cs="Times New Roman"/>
          <w:szCs w:val="24"/>
        </w:rPr>
        <w:t>.</w:t>
      </w:r>
    </w:p>
    <w:p w:rsidR="00B60811" w:rsidRPr="00E36928" w:rsidRDefault="00B60811" w:rsidP="00B60811">
      <w:pPr>
        <w:pStyle w:val="ListParagraph11"/>
        <w:numPr>
          <w:ilvl w:val="1"/>
          <w:numId w:val="18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 xml:space="preserve">Созданные при Комитете подкомитеты, секции, рабочие группы и другие общественные структуры могут входить как отраслевые (профессиональные) секции в соответствующие существующие в МТПП </w:t>
      </w:r>
      <w:r w:rsidR="0008612B">
        <w:rPr>
          <w:rFonts w:ascii="Times New Roman" w:hAnsi="Times New Roman"/>
          <w:sz w:val="24"/>
          <w:szCs w:val="24"/>
        </w:rPr>
        <w:t>К</w:t>
      </w:r>
      <w:r w:rsidRPr="00E36928">
        <w:rPr>
          <w:rFonts w:ascii="Times New Roman" w:hAnsi="Times New Roman"/>
          <w:sz w:val="24"/>
          <w:szCs w:val="24"/>
        </w:rPr>
        <w:t xml:space="preserve">омитеты, </w:t>
      </w:r>
      <w:r w:rsidR="0008612B">
        <w:rPr>
          <w:rFonts w:ascii="Times New Roman" w:hAnsi="Times New Roman"/>
          <w:sz w:val="24"/>
          <w:szCs w:val="24"/>
        </w:rPr>
        <w:t>К</w:t>
      </w:r>
      <w:r w:rsidRPr="00E36928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08612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ильдии</w:t>
      </w:r>
      <w:r w:rsidRPr="00E36928">
        <w:rPr>
          <w:rFonts w:ascii="Times New Roman" w:hAnsi="Times New Roman"/>
          <w:sz w:val="24"/>
          <w:szCs w:val="24"/>
        </w:rPr>
        <w:t xml:space="preserve"> и принимать участие в их работе.</w:t>
      </w:r>
    </w:p>
    <w:p w:rsidR="00B60811" w:rsidRPr="00E36928" w:rsidRDefault="00B60811" w:rsidP="00B60811">
      <w:pPr>
        <w:pStyle w:val="ListParagraph11"/>
        <w:numPr>
          <w:ilvl w:val="1"/>
          <w:numId w:val="18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Комитет может использовать на своих бланках и визитных карточках название и логотип МТПП</w:t>
      </w:r>
      <w:r>
        <w:rPr>
          <w:rFonts w:ascii="Times New Roman" w:hAnsi="Times New Roman"/>
          <w:sz w:val="24"/>
          <w:szCs w:val="24"/>
        </w:rPr>
        <w:t xml:space="preserve"> только по согласованию с Президентом МТПП.</w:t>
      </w:r>
    </w:p>
    <w:p w:rsidR="00B60811" w:rsidRPr="00E36928" w:rsidRDefault="00B60811" w:rsidP="00B60811">
      <w:pPr>
        <w:pStyle w:val="ListParagraph11"/>
        <w:numPr>
          <w:ilvl w:val="1"/>
          <w:numId w:val="18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6928">
        <w:rPr>
          <w:rFonts w:ascii="Times New Roman" w:hAnsi="Times New Roman"/>
          <w:sz w:val="24"/>
          <w:szCs w:val="24"/>
        </w:rPr>
        <w:t>Комитет не имеет права использовать бланки МТПП для переписки.</w:t>
      </w:r>
    </w:p>
    <w:p w:rsidR="00B60811" w:rsidRPr="00E36928" w:rsidRDefault="00B60811" w:rsidP="00B60811">
      <w:pPr>
        <w:pStyle w:val="ListParagraph1"/>
        <w:tabs>
          <w:tab w:val="left" w:pos="993"/>
        </w:tabs>
        <w:ind w:left="426"/>
        <w:jc w:val="both"/>
        <w:rPr>
          <w:rFonts w:cs="Times New Roman"/>
          <w:szCs w:val="24"/>
        </w:rPr>
      </w:pPr>
    </w:p>
    <w:p w:rsidR="00B60811" w:rsidRPr="00E36928" w:rsidRDefault="00B60811" w:rsidP="00B60811">
      <w:pPr>
        <w:numPr>
          <w:ilvl w:val="0"/>
          <w:numId w:val="18"/>
        </w:numPr>
        <w:tabs>
          <w:tab w:val="left" w:pos="567"/>
        </w:tabs>
        <w:jc w:val="center"/>
        <w:rPr>
          <w:rFonts w:cs="Times New Roman"/>
          <w:b/>
          <w:bCs/>
        </w:rPr>
      </w:pPr>
      <w:r w:rsidRPr="00E36928">
        <w:rPr>
          <w:rFonts w:cs="Times New Roman"/>
          <w:b/>
          <w:bCs/>
        </w:rPr>
        <w:t>ФИНАНСОВАЯ ДЕЯТЕЛЬНОСТЬ КОМИТЕТА</w:t>
      </w:r>
    </w:p>
    <w:p w:rsidR="00B60811" w:rsidRPr="00E36928" w:rsidRDefault="00B60811" w:rsidP="00B60811">
      <w:pPr>
        <w:tabs>
          <w:tab w:val="left" w:pos="567"/>
        </w:tabs>
        <w:rPr>
          <w:rFonts w:cs="Times New Roman"/>
          <w:bCs/>
        </w:rPr>
      </w:pPr>
    </w:p>
    <w:p w:rsidR="00B60811" w:rsidRPr="00E36928" w:rsidRDefault="00B60811" w:rsidP="00B60811">
      <w:pPr>
        <w:numPr>
          <w:ilvl w:val="1"/>
          <w:numId w:val="18"/>
        </w:numPr>
        <w:tabs>
          <w:tab w:val="left" w:pos="851"/>
        </w:tabs>
        <w:ind w:left="0" w:firstLine="426"/>
        <w:rPr>
          <w:rFonts w:cs="Times New Roman"/>
          <w:bCs/>
        </w:rPr>
      </w:pPr>
      <w:r w:rsidRPr="00E36928">
        <w:rPr>
          <w:rFonts w:cs="Times New Roman"/>
        </w:rPr>
        <w:t>Средства Комитета, являющиеся источником обеспечения ее деятельности, учитываются МТПП на отдельных субсчетах.</w:t>
      </w:r>
      <w:r>
        <w:rPr>
          <w:rFonts w:cs="Times New Roman"/>
        </w:rPr>
        <w:t xml:space="preserve"> Комитет вправе направить заявление на имя Президента МТПП об открытии субсчета.</w:t>
      </w:r>
    </w:p>
    <w:p w:rsidR="00B60811" w:rsidRPr="00D84B81" w:rsidRDefault="00B60811" w:rsidP="00B60811">
      <w:pPr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rFonts w:cs="Times New Roman"/>
          <w:bCs/>
        </w:rPr>
      </w:pPr>
      <w:r w:rsidRPr="00E36928">
        <w:rPr>
          <w:rFonts w:cs="Times New Roman"/>
        </w:rPr>
        <w:t>Расходование средств Комитета и распоряжение имуществом</w:t>
      </w:r>
      <w:r>
        <w:rPr>
          <w:rFonts w:cs="Times New Roman"/>
        </w:rPr>
        <w:t>,</w:t>
      </w:r>
      <w:r w:rsidRPr="00E36928">
        <w:rPr>
          <w:rFonts w:cs="Times New Roman"/>
        </w:rPr>
        <w:t xml:space="preserve"> переданного МТПП Комитету</w:t>
      </w:r>
      <w:r>
        <w:rPr>
          <w:rFonts w:cs="Times New Roman"/>
        </w:rPr>
        <w:t>,</w:t>
      </w:r>
      <w:r w:rsidRPr="00E36928">
        <w:rPr>
          <w:rFonts w:cs="Times New Roman"/>
        </w:rPr>
        <w:t xml:space="preserve"> находится под контролем </w:t>
      </w:r>
      <w:r>
        <w:rPr>
          <w:rFonts w:cs="Times New Roman"/>
        </w:rPr>
        <w:t>Департамента финансово-экономической и хозяйственной деятельности</w:t>
      </w:r>
      <w:r w:rsidRPr="00E36928">
        <w:rPr>
          <w:rFonts w:cs="Times New Roman"/>
        </w:rPr>
        <w:t>.</w:t>
      </w:r>
    </w:p>
    <w:p w:rsidR="00D84B81" w:rsidRPr="00D84B81" w:rsidRDefault="00D84B81" w:rsidP="00D84B81">
      <w:pPr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rFonts w:cs="Times New Roman"/>
          <w:bCs/>
        </w:rPr>
      </w:pPr>
      <w:r>
        <w:rPr>
          <w:rFonts w:cs="Times New Roman"/>
        </w:rPr>
        <w:t>Решением Заседания Комитета должен быть утвержден перечень назначений платежей с субсчета Комитета, оплата по которым будет осуществляться в безакцептном порядке.</w:t>
      </w:r>
    </w:p>
    <w:p w:rsidR="00B60811" w:rsidRPr="00385682" w:rsidRDefault="00B60811" w:rsidP="00B60811">
      <w:pPr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rFonts w:cs="Times New Roman"/>
          <w:bCs/>
        </w:rPr>
      </w:pPr>
      <w:r w:rsidRPr="00E36928">
        <w:rPr>
          <w:rFonts w:cs="Times New Roman"/>
        </w:rPr>
        <w:t xml:space="preserve">Расчетные операции, выполняемые со счетов МТПП, открытых в банках, на цели обеспечения деятельности Комитета, осуществляются </w:t>
      </w:r>
      <w:r>
        <w:rPr>
          <w:rFonts w:cs="Times New Roman"/>
        </w:rPr>
        <w:t>по согласованию с Департаментом финансово-экономической и хозяйственной деятельности на основании заявок. В случае несоответствия заявок целям Комитета расчетные операции не осуществляются.</w:t>
      </w:r>
    </w:p>
    <w:p w:rsidR="00B60811" w:rsidRPr="00E36928" w:rsidRDefault="00B60811" w:rsidP="00B60811">
      <w:pPr>
        <w:numPr>
          <w:ilvl w:val="1"/>
          <w:numId w:val="18"/>
        </w:numPr>
        <w:tabs>
          <w:tab w:val="left" w:pos="851"/>
        </w:tabs>
        <w:ind w:left="0" w:firstLine="426"/>
        <w:jc w:val="both"/>
        <w:rPr>
          <w:rFonts w:cs="Times New Roman"/>
          <w:bCs/>
        </w:rPr>
      </w:pPr>
      <w:r w:rsidRPr="00E36928">
        <w:rPr>
          <w:rFonts w:cs="Times New Roman"/>
        </w:rPr>
        <w:t xml:space="preserve">Доходная часть бюджета Комитета формируется за счет поступлений из следующих источников: </w:t>
      </w:r>
    </w:p>
    <w:p w:rsidR="00B60811" w:rsidRDefault="00B60811" w:rsidP="00B60811">
      <w:pPr>
        <w:widowControl/>
        <w:tabs>
          <w:tab w:val="left" w:pos="426"/>
        </w:tabs>
        <w:suppressAutoHyphens w:val="0"/>
        <w:jc w:val="both"/>
        <w:rPr>
          <w:rFonts w:cs="Times New Roman"/>
        </w:rPr>
      </w:pPr>
      <w:r w:rsidRPr="00E36928">
        <w:rPr>
          <w:rFonts w:cs="Times New Roman"/>
        </w:rPr>
        <w:t>-     вкладов в денежной форме и в форме имущества, а также имущественных и неимущественных прав, осуществляемых организациями представляемыми членами Комитета и другими хозяйствующими субъектами на цели обеспечения деятельности Комитета и реализации утвержденных программ (проектов);</w:t>
      </w:r>
    </w:p>
    <w:p w:rsidR="00B60811" w:rsidRDefault="00B60811" w:rsidP="00B60811">
      <w:pPr>
        <w:widowControl/>
        <w:tabs>
          <w:tab w:val="left" w:pos="0"/>
          <w:tab w:val="left" w:pos="426"/>
        </w:tabs>
        <w:suppressAutoHyphens w:val="0"/>
        <w:jc w:val="both"/>
        <w:rPr>
          <w:rFonts w:cs="Times New Roman"/>
        </w:rPr>
      </w:pPr>
      <w:r w:rsidRPr="00E36928">
        <w:rPr>
          <w:rFonts w:cs="Times New Roman"/>
        </w:rPr>
        <w:t>-     иных источников, не запрещенных законодательством Российской Федерации.</w:t>
      </w:r>
    </w:p>
    <w:p w:rsidR="00DC31B4" w:rsidRPr="00E36928" w:rsidRDefault="00DC31B4">
      <w:pPr>
        <w:widowControl/>
        <w:tabs>
          <w:tab w:val="left" w:pos="0"/>
          <w:tab w:val="left" w:pos="426"/>
        </w:tabs>
        <w:suppressAutoHyphens w:val="0"/>
        <w:jc w:val="both"/>
        <w:rPr>
          <w:rFonts w:cs="Times New Roman"/>
        </w:rPr>
      </w:pPr>
    </w:p>
    <w:sectPr w:rsidR="00DC31B4" w:rsidRPr="00E36928" w:rsidSect="00263BFE">
      <w:pgSz w:w="11906" w:h="16838"/>
      <w:pgMar w:top="709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0A" w:rsidRDefault="0002570A">
      <w:r>
        <w:separator/>
      </w:r>
    </w:p>
  </w:endnote>
  <w:endnote w:type="continuationSeparator" w:id="0">
    <w:p w:rsidR="0002570A" w:rsidRDefault="0002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0A" w:rsidRDefault="0002570A">
      <w:r>
        <w:separator/>
      </w:r>
    </w:p>
  </w:footnote>
  <w:footnote w:type="continuationSeparator" w:id="0">
    <w:p w:rsidR="0002570A" w:rsidRDefault="0002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923F6E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ECF2BEF0"/>
    <w:name w:val="WW8Num7"/>
    <w:lvl w:ilvl="0">
      <w:start w:val="2"/>
      <w:numFmt w:val="decimal"/>
      <w:lvlText w:val="%1."/>
      <w:lvlJc w:val="left"/>
      <w:pPr>
        <w:tabs>
          <w:tab w:val="num" w:pos="2552"/>
        </w:tabs>
        <w:ind w:left="2942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-283"/>
        </w:tabs>
        <w:ind w:left="437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4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7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79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115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115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151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1517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C5FE5F6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04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47B187D"/>
    <w:multiLevelType w:val="hybridMultilevel"/>
    <w:tmpl w:val="6F76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050E9"/>
    <w:multiLevelType w:val="multilevel"/>
    <w:tmpl w:val="53E4C0C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07A86F6A"/>
    <w:multiLevelType w:val="multilevel"/>
    <w:tmpl w:val="C5E6A47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cs="Times New Roman" w:hint="default"/>
        <w:b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 w15:restartNumberingAfterBreak="0">
    <w:nsid w:val="159354E0"/>
    <w:multiLevelType w:val="hybridMultilevel"/>
    <w:tmpl w:val="DF02E2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23E90"/>
    <w:multiLevelType w:val="hybridMultilevel"/>
    <w:tmpl w:val="EF9848B8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37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C851C69"/>
    <w:multiLevelType w:val="hybridMultilevel"/>
    <w:tmpl w:val="2402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B3896"/>
    <w:multiLevelType w:val="hybridMultilevel"/>
    <w:tmpl w:val="AC5CBAFC"/>
    <w:lvl w:ilvl="0" w:tplc="32D691C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E36C8"/>
    <w:multiLevelType w:val="hybridMultilevel"/>
    <w:tmpl w:val="9F82CE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B8F6E00"/>
    <w:multiLevelType w:val="multilevel"/>
    <w:tmpl w:val="9B98B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E92029F"/>
    <w:multiLevelType w:val="multilevel"/>
    <w:tmpl w:val="7E285B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 w15:restartNumberingAfterBreak="0">
    <w:nsid w:val="4F553E83"/>
    <w:multiLevelType w:val="hybridMultilevel"/>
    <w:tmpl w:val="BECE9B7A"/>
    <w:lvl w:ilvl="0" w:tplc="0000000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104DE"/>
    <w:multiLevelType w:val="multilevel"/>
    <w:tmpl w:val="F788B96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24" w15:restartNumberingAfterBreak="0">
    <w:nsid w:val="634E041D"/>
    <w:multiLevelType w:val="multilevel"/>
    <w:tmpl w:val="1952BA74"/>
    <w:lvl w:ilvl="0">
      <w:start w:val="3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 w15:restartNumberingAfterBreak="0">
    <w:nsid w:val="6CDB4E31"/>
    <w:multiLevelType w:val="multilevel"/>
    <w:tmpl w:val="D82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71CAE"/>
    <w:multiLevelType w:val="multilevel"/>
    <w:tmpl w:val="2E781C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31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7" w15:restartNumberingAfterBreak="0">
    <w:nsid w:val="75ED5071"/>
    <w:multiLevelType w:val="multilevel"/>
    <w:tmpl w:val="C5E6A47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cs="Times New Roman" w:hint="default"/>
        <w:b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8" w15:restartNumberingAfterBreak="0">
    <w:nsid w:val="7B7C0825"/>
    <w:multiLevelType w:val="multilevel"/>
    <w:tmpl w:val="8DB4C0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DE629F6"/>
    <w:multiLevelType w:val="multilevel"/>
    <w:tmpl w:val="4BA44BA4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15"/>
  </w:num>
  <w:num w:numId="11">
    <w:abstractNumId w:val="28"/>
  </w:num>
  <w:num w:numId="12">
    <w:abstractNumId w:val="10"/>
  </w:num>
  <w:num w:numId="13">
    <w:abstractNumId w:val="8"/>
  </w:num>
  <w:num w:numId="14">
    <w:abstractNumId w:val="24"/>
  </w:num>
  <w:num w:numId="15">
    <w:abstractNumId w:val="7"/>
  </w:num>
  <w:num w:numId="16">
    <w:abstractNumId w:val="9"/>
  </w:num>
  <w:num w:numId="17">
    <w:abstractNumId w:val="29"/>
  </w:num>
  <w:num w:numId="18">
    <w:abstractNumId w:val="12"/>
  </w:num>
  <w:num w:numId="19">
    <w:abstractNumId w:val="23"/>
  </w:num>
  <w:num w:numId="20">
    <w:abstractNumId w:val="18"/>
  </w:num>
  <w:num w:numId="21">
    <w:abstractNumId w:val="27"/>
  </w:num>
  <w:num w:numId="22">
    <w:abstractNumId w:val="26"/>
  </w:num>
  <w:num w:numId="23">
    <w:abstractNumId w:val="11"/>
  </w:num>
  <w:num w:numId="24">
    <w:abstractNumId w:val="13"/>
  </w:num>
  <w:num w:numId="25">
    <w:abstractNumId w:val="14"/>
  </w:num>
  <w:num w:numId="26">
    <w:abstractNumId w:val="19"/>
  </w:num>
  <w:num w:numId="27">
    <w:abstractNumId w:val="20"/>
  </w:num>
  <w:num w:numId="28">
    <w:abstractNumId w:val="2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78"/>
    <w:rsid w:val="00010A12"/>
    <w:rsid w:val="0002570A"/>
    <w:rsid w:val="0007709F"/>
    <w:rsid w:val="0008612B"/>
    <w:rsid w:val="000966B4"/>
    <w:rsid w:val="000A3F8A"/>
    <w:rsid w:val="000C4049"/>
    <w:rsid w:val="000C53FD"/>
    <w:rsid w:val="000C569A"/>
    <w:rsid w:val="000D3305"/>
    <w:rsid w:val="000D7436"/>
    <w:rsid w:val="000E78E9"/>
    <w:rsid w:val="00127173"/>
    <w:rsid w:val="00133651"/>
    <w:rsid w:val="0014595F"/>
    <w:rsid w:val="00151828"/>
    <w:rsid w:val="00160EBD"/>
    <w:rsid w:val="0017009C"/>
    <w:rsid w:val="00173A2C"/>
    <w:rsid w:val="001A000B"/>
    <w:rsid w:val="001B18C4"/>
    <w:rsid w:val="001C1415"/>
    <w:rsid w:val="001C423B"/>
    <w:rsid w:val="001D14C7"/>
    <w:rsid w:val="0020463D"/>
    <w:rsid w:val="00206121"/>
    <w:rsid w:val="00216D5D"/>
    <w:rsid w:val="00247D1B"/>
    <w:rsid w:val="00263BFE"/>
    <w:rsid w:val="002972D7"/>
    <w:rsid w:val="002E3409"/>
    <w:rsid w:val="002E60C0"/>
    <w:rsid w:val="002F31D6"/>
    <w:rsid w:val="002F31F2"/>
    <w:rsid w:val="0032638C"/>
    <w:rsid w:val="00355540"/>
    <w:rsid w:val="00361BA6"/>
    <w:rsid w:val="00363B32"/>
    <w:rsid w:val="00367EA8"/>
    <w:rsid w:val="00371B79"/>
    <w:rsid w:val="00372BD7"/>
    <w:rsid w:val="00383643"/>
    <w:rsid w:val="003C0920"/>
    <w:rsid w:val="003F0EBC"/>
    <w:rsid w:val="003F2873"/>
    <w:rsid w:val="003F4CB0"/>
    <w:rsid w:val="00410328"/>
    <w:rsid w:val="00415891"/>
    <w:rsid w:val="00416A02"/>
    <w:rsid w:val="00421DA2"/>
    <w:rsid w:val="004224DB"/>
    <w:rsid w:val="00422FBD"/>
    <w:rsid w:val="004234CA"/>
    <w:rsid w:val="00430982"/>
    <w:rsid w:val="00442588"/>
    <w:rsid w:val="00445587"/>
    <w:rsid w:val="00451E3D"/>
    <w:rsid w:val="004774AF"/>
    <w:rsid w:val="004A62ED"/>
    <w:rsid w:val="004B1976"/>
    <w:rsid w:val="004C069C"/>
    <w:rsid w:val="004C7107"/>
    <w:rsid w:val="004D77B5"/>
    <w:rsid w:val="004F116A"/>
    <w:rsid w:val="00506255"/>
    <w:rsid w:val="00533A88"/>
    <w:rsid w:val="005533FE"/>
    <w:rsid w:val="00573E36"/>
    <w:rsid w:val="00590E29"/>
    <w:rsid w:val="005A18BD"/>
    <w:rsid w:val="005A4750"/>
    <w:rsid w:val="005D3949"/>
    <w:rsid w:val="005F79D2"/>
    <w:rsid w:val="00600E57"/>
    <w:rsid w:val="006141D5"/>
    <w:rsid w:val="0064591F"/>
    <w:rsid w:val="00646B85"/>
    <w:rsid w:val="00653624"/>
    <w:rsid w:val="00655F4E"/>
    <w:rsid w:val="006659EB"/>
    <w:rsid w:val="006865C8"/>
    <w:rsid w:val="006A1BD3"/>
    <w:rsid w:val="006A503F"/>
    <w:rsid w:val="006B5050"/>
    <w:rsid w:val="006F1907"/>
    <w:rsid w:val="006F49DA"/>
    <w:rsid w:val="007261E5"/>
    <w:rsid w:val="00732CBB"/>
    <w:rsid w:val="00752EF4"/>
    <w:rsid w:val="007546E7"/>
    <w:rsid w:val="00774BA6"/>
    <w:rsid w:val="007806DD"/>
    <w:rsid w:val="007A0273"/>
    <w:rsid w:val="007B52F6"/>
    <w:rsid w:val="007C496A"/>
    <w:rsid w:val="007D4E48"/>
    <w:rsid w:val="007D5CE4"/>
    <w:rsid w:val="007E3C7B"/>
    <w:rsid w:val="007F2EA2"/>
    <w:rsid w:val="008027FF"/>
    <w:rsid w:val="00817D93"/>
    <w:rsid w:val="00831303"/>
    <w:rsid w:val="00837A7D"/>
    <w:rsid w:val="00851CB6"/>
    <w:rsid w:val="008870AE"/>
    <w:rsid w:val="008909BA"/>
    <w:rsid w:val="00896B88"/>
    <w:rsid w:val="008D00C7"/>
    <w:rsid w:val="008F4AE3"/>
    <w:rsid w:val="00917697"/>
    <w:rsid w:val="00920E29"/>
    <w:rsid w:val="00924259"/>
    <w:rsid w:val="0094187B"/>
    <w:rsid w:val="0094707A"/>
    <w:rsid w:val="0096117A"/>
    <w:rsid w:val="0099077A"/>
    <w:rsid w:val="00994599"/>
    <w:rsid w:val="009D35ED"/>
    <w:rsid w:val="009D5A79"/>
    <w:rsid w:val="00A045BD"/>
    <w:rsid w:val="00A070AD"/>
    <w:rsid w:val="00A1755F"/>
    <w:rsid w:val="00A55EDE"/>
    <w:rsid w:val="00A63522"/>
    <w:rsid w:val="00A82564"/>
    <w:rsid w:val="00A936AF"/>
    <w:rsid w:val="00A93876"/>
    <w:rsid w:val="00AB0A62"/>
    <w:rsid w:val="00AF5143"/>
    <w:rsid w:val="00B164B3"/>
    <w:rsid w:val="00B26C72"/>
    <w:rsid w:val="00B273DE"/>
    <w:rsid w:val="00B41AFE"/>
    <w:rsid w:val="00B60811"/>
    <w:rsid w:val="00BB3E78"/>
    <w:rsid w:val="00BC552C"/>
    <w:rsid w:val="00C137E4"/>
    <w:rsid w:val="00C171B1"/>
    <w:rsid w:val="00C2165F"/>
    <w:rsid w:val="00C55BF9"/>
    <w:rsid w:val="00C81736"/>
    <w:rsid w:val="00C840AF"/>
    <w:rsid w:val="00CA1619"/>
    <w:rsid w:val="00CA7E76"/>
    <w:rsid w:val="00CB0BEF"/>
    <w:rsid w:val="00D27E26"/>
    <w:rsid w:val="00D35018"/>
    <w:rsid w:val="00D36229"/>
    <w:rsid w:val="00D465A9"/>
    <w:rsid w:val="00D5326D"/>
    <w:rsid w:val="00D84B81"/>
    <w:rsid w:val="00D9324C"/>
    <w:rsid w:val="00DC31B4"/>
    <w:rsid w:val="00E05D3F"/>
    <w:rsid w:val="00E10284"/>
    <w:rsid w:val="00E22385"/>
    <w:rsid w:val="00E22819"/>
    <w:rsid w:val="00E36928"/>
    <w:rsid w:val="00EC20D0"/>
    <w:rsid w:val="00ED3C0D"/>
    <w:rsid w:val="00EF10AC"/>
    <w:rsid w:val="00EF5E43"/>
    <w:rsid w:val="00F22137"/>
    <w:rsid w:val="00F32E48"/>
    <w:rsid w:val="00F70809"/>
    <w:rsid w:val="00F77D31"/>
    <w:rsid w:val="00F96EA0"/>
    <w:rsid w:val="00FA0519"/>
    <w:rsid w:val="00FA0FCA"/>
    <w:rsid w:val="00FA337D"/>
    <w:rsid w:val="00FA5FB6"/>
    <w:rsid w:val="00FA79CA"/>
    <w:rsid w:val="00FB2C63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45B77"/>
  <w15:docId w15:val="{9ABE09B7-0BEC-4F4F-AFCF-7503863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E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137E4"/>
    <w:rPr>
      <w:rFonts w:ascii="Symbol" w:hAnsi="Symbol"/>
    </w:rPr>
  </w:style>
  <w:style w:type="character" w:customStyle="1" w:styleId="WW8Num2z0">
    <w:name w:val="WW8Num2z0"/>
    <w:uiPriority w:val="99"/>
    <w:rsid w:val="00C137E4"/>
  </w:style>
  <w:style w:type="character" w:customStyle="1" w:styleId="WW8Num3z0">
    <w:name w:val="WW8Num3z0"/>
    <w:uiPriority w:val="99"/>
    <w:rsid w:val="00C137E4"/>
  </w:style>
  <w:style w:type="character" w:customStyle="1" w:styleId="WW8Num4z0">
    <w:name w:val="WW8Num4z0"/>
    <w:uiPriority w:val="99"/>
    <w:rsid w:val="00C137E4"/>
  </w:style>
  <w:style w:type="character" w:customStyle="1" w:styleId="WW8Num5z0">
    <w:name w:val="WW8Num5z0"/>
    <w:uiPriority w:val="99"/>
    <w:rsid w:val="00C137E4"/>
    <w:rPr>
      <w:rFonts w:ascii="Symbol" w:hAnsi="Symbol"/>
      <w:sz w:val="20"/>
    </w:rPr>
  </w:style>
  <w:style w:type="character" w:customStyle="1" w:styleId="WW8Num5z1">
    <w:name w:val="WW8Num5z1"/>
    <w:uiPriority w:val="99"/>
    <w:rsid w:val="00C137E4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C137E4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C137E4"/>
    <w:rPr>
      <w:rFonts w:ascii="Symbol" w:hAnsi="Symbol"/>
    </w:rPr>
  </w:style>
  <w:style w:type="character" w:customStyle="1" w:styleId="WW8Num6z1">
    <w:name w:val="WW8Num6z1"/>
    <w:uiPriority w:val="99"/>
    <w:rsid w:val="00C137E4"/>
    <w:rPr>
      <w:rFonts w:ascii="Courier New" w:hAnsi="Courier New"/>
    </w:rPr>
  </w:style>
  <w:style w:type="character" w:customStyle="1" w:styleId="WW8Num6z2">
    <w:name w:val="WW8Num6z2"/>
    <w:uiPriority w:val="99"/>
    <w:rsid w:val="00C137E4"/>
    <w:rPr>
      <w:rFonts w:ascii="Wingdings" w:hAnsi="Wingdings"/>
    </w:rPr>
  </w:style>
  <w:style w:type="character" w:customStyle="1" w:styleId="WW8Num7z0">
    <w:name w:val="WW8Num7z0"/>
    <w:uiPriority w:val="99"/>
    <w:rsid w:val="00C137E4"/>
  </w:style>
  <w:style w:type="character" w:customStyle="1" w:styleId="WW8Num8z0">
    <w:name w:val="WW8Num8z0"/>
    <w:uiPriority w:val="99"/>
    <w:rsid w:val="00C137E4"/>
  </w:style>
  <w:style w:type="character" w:customStyle="1" w:styleId="WW8Num9z0">
    <w:name w:val="WW8Num9z0"/>
    <w:uiPriority w:val="99"/>
    <w:rsid w:val="00C137E4"/>
  </w:style>
  <w:style w:type="character" w:customStyle="1" w:styleId="WW8Num10z0">
    <w:name w:val="WW8Num10z0"/>
    <w:uiPriority w:val="99"/>
    <w:rsid w:val="00C137E4"/>
  </w:style>
  <w:style w:type="character" w:customStyle="1" w:styleId="WW8Num11z0">
    <w:name w:val="WW8Num11z0"/>
    <w:uiPriority w:val="99"/>
    <w:rsid w:val="00C137E4"/>
  </w:style>
  <w:style w:type="character" w:customStyle="1" w:styleId="WW8Num12z0">
    <w:name w:val="WW8Num12z0"/>
    <w:uiPriority w:val="99"/>
    <w:rsid w:val="00C137E4"/>
  </w:style>
  <w:style w:type="character" w:customStyle="1" w:styleId="WW8Num13z0">
    <w:name w:val="WW8Num13z0"/>
    <w:uiPriority w:val="99"/>
    <w:rsid w:val="00C137E4"/>
  </w:style>
  <w:style w:type="character" w:customStyle="1" w:styleId="WW8Num14z0">
    <w:name w:val="WW8Num14z0"/>
    <w:uiPriority w:val="99"/>
    <w:rsid w:val="00C137E4"/>
    <w:rPr>
      <w:rFonts w:ascii="Symbol" w:hAnsi="Symbol"/>
    </w:rPr>
  </w:style>
  <w:style w:type="character" w:customStyle="1" w:styleId="WW8Num14z1">
    <w:name w:val="WW8Num14z1"/>
    <w:uiPriority w:val="99"/>
    <w:rsid w:val="00C137E4"/>
    <w:rPr>
      <w:rFonts w:ascii="Courier New" w:hAnsi="Courier New"/>
    </w:rPr>
  </w:style>
  <w:style w:type="character" w:customStyle="1" w:styleId="WW8Num14z2">
    <w:name w:val="WW8Num14z2"/>
    <w:uiPriority w:val="99"/>
    <w:rsid w:val="00C137E4"/>
    <w:rPr>
      <w:rFonts w:ascii="Wingdings" w:hAnsi="Wingdings"/>
    </w:rPr>
  </w:style>
  <w:style w:type="character" w:customStyle="1" w:styleId="WW8Num15z0">
    <w:name w:val="WW8Num15z0"/>
    <w:uiPriority w:val="99"/>
    <w:rsid w:val="00C137E4"/>
  </w:style>
  <w:style w:type="character" w:customStyle="1" w:styleId="WW8Num16z0">
    <w:name w:val="WW8Num16z0"/>
    <w:uiPriority w:val="99"/>
    <w:rsid w:val="00C137E4"/>
  </w:style>
  <w:style w:type="character" w:customStyle="1" w:styleId="WW8Num16z1">
    <w:name w:val="WW8Num16z1"/>
    <w:uiPriority w:val="99"/>
    <w:rsid w:val="00C137E4"/>
    <w:rPr>
      <w:sz w:val="22"/>
    </w:rPr>
  </w:style>
  <w:style w:type="character" w:customStyle="1" w:styleId="WW8Num17z0">
    <w:name w:val="WW8Num17z0"/>
    <w:uiPriority w:val="99"/>
    <w:rsid w:val="00C137E4"/>
  </w:style>
  <w:style w:type="character" w:customStyle="1" w:styleId="1">
    <w:name w:val="Основной шрифт абзаца1"/>
    <w:uiPriority w:val="99"/>
    <w:rsid w:val="00C137E4"/>
  </w:style>
  <w:style w:type="character" w:customStyle="1" w:styleId="a3">
    <w:name w:val="Символ нумерации"/>
    <w:uiPriority w:val="99"/>
    <w:rsid w:val="00C137E4"/>
  </w:style>
  <w:style w:type="character" w:customStyle="1" w:styleId="a4">
    <w:name w:val="Маркеры списка"/>
    <w:uiPriority w:val="99"/>
    <w:rsid w:val="00C137E4"/>
    <w:rPr>
      <w:rFonts w:ascii="OpenSymbol" w:eastAsia="OpenSymbol" w:hAnsi="OpenSymbol"/>
    </w:rPr>
  </w:style>
  <w:style w:type="character" w:customStyle="1" w:styleId="a5">
    <w:name w:val="Знак Знак"/>
    <w:basedOn w:val="1"/>
    <w:uiPriority w:val="99"/>
    <w:rsid w:val="00C137E4"/>
    <w:rPr>
      <w:rFonts w:eastAsia="SimSun" w:cs="Mangal"/>
      <w:kern w:val="1"/>
      <w:sz w:val="18"/>
      <w:szCs w:val="18"/>
      <w:lang w:eastAsia="hi-IN" w:bidi="hi-IN"/>
    </w:rPr>
  </w:style>
  <w:style w:type="character" w:customStyle="1" w:styleId="a6">
    <w:name w:val="Символ сноски"/>
    <w:basedOn w:val="1"/>
    <w:uiPriority w:val="99"/>
    <w:rsid w:val="00C137E4"/>
    <w:rPr>
      <w:rFonts w:cs="Times New Roman"/>
      <w:vertAlign w:val="superscript"/>
    </w:rPr>
  </w:style>
  <w:style w:type="character" w:styleId="a7">
    <w:name w:val="footnote reference"/>
    <w:basedOn w:val="a0"/>
    <w:uiPriority w:val="99"/>
    <w:rsid w:val="00C137E4"/>
    <w:rPr>
      <w:rFonts w:cs="Times New Roman"/>
      <w:vertAlign w:val="superscript"/>
    </w:rPr>
  </w:style>
  <w:style w:type="character" w:styleId="a8">
    <w:name w:val="endnote reference"/>
    <w:basedOn w:val="a0"/>
    <w:uiPriority w:val="99"/>
    <w:rsid w:val="00C137E4"/>
    <w:rPr>
      <w:rFonts w:cs="Times New Roman"/>
      <w:vertAlign w:val="superscript"/>
    </w:rPr>
  </w:style>
  <w:style w:type="character" w:customStyle="1" w:styleId="a9">
    <w:name w:val="Символы концевой сноски"/>
    <w:uiPriority w:val="99"/>
    <w:rsid w:val="00C137E4"/>
  </w:style>
  <w:style w:type="paragraph" w:customStyle="1" w:styleId="10">
    <w:name w:val="Заголовок1"/>
    <w:basedOn w:val="a"/>
    <w:next w:val="aa"/>
    <w:uiPriority w:val="99"/>
    <w:rsid w:val="00C137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uiPriority w:val="99"/>
    <w:rsid w:val="00C137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31987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List"/>
    <w:basedOn w:val="aa"/>
    <w:uiPriority w:val="99"/>
    <w:rsid w:val="00C137E4"/>
  </w:style>
  <w:style w:type="paragraph" w:customStyle="1" w:styleId="2">
    <w:name w:val="Название2"/>
    <w:basedOn w:val="a"/>
    <w:uiPriority w:val="99"/>
    <w:rsid w:val="00C137E4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uiPriority w:val="99"/>
    <w:rsid w:val="00C137E4"/>
    <w:pPr>
      <w:suppressLineNumbers/>
    </w:pPr>
  </w:style>
  <w:style w:type="paragraph" w:customStyle="1" w:styleId="11">
    <w:name w:val="Название1"/>
    <w:basedOn w:val="a"/>
    <w:uiPriority w:val="99"/>
    <w:rsid w:val="00C137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C137E4"/>
    <w:pPr>
      <w:suppressLineNumbers/>
    </w:pPr>
  </w:style>
  <w:style w:type="paragraph" w:customStyle="1" w:styleId="ListParagraph1">
    <w:name w:val="List Paragraph1"/>
    <w:basedOn w:val="a"/>
    <w:uiPriority w:val="99"/>
    <w:rsid w:val="00C137E4"/>
    <w:pPr>
      <w:ind w:left="720"/>
    </w:pPr>
    <w:rPr>
      <w:szCs w:val="21"/>
    </w:rPr>
  </w:style>
  <w:style w:type="paragraph" w:styleId="ad">
    <w:name w:val="footnote text"/>
    <w:basedOn w:val="a"/>
    <w:link w:val="ae"/>
    <w:uiPriority w:val="99"/>
    <w:rsid w:val="00C137E4"/>
    <w:rPr>
      <w:sz w:val="20"/>
      <w:szCs w:val="18"/>
    </w:rPr>
  </w:style>
  <w:style w:type="character" w:customStyle="1" w:styleId="ae">
    <w:name w:val="Текст сноски Знак"/>
    <w:basedOn w:val="a0"/>
    <w:link w:val="ad"/>
    <w:uiPriority w:val="99"/>
    <w:semiHidden/>
    <w:rsid w:val="00831987"/>
    <w:rPr>
      <w:rFonts w:eastAsia="SimSun" w:cs="Mangal"/>
      <w:kern w:val="1"/>
      <w:sz w:val="20"/>
      <w:szCs w:val="18"/>
      <w:lang w:eastAsia="hi-IN" w:bidi="hi-IN"/>
    </w:rPr>
  </w:style>
  <w:style w:type="paragraph" w:customStyle="1" w:styleId="13">
    <w:name w:val="Стиль1"/>
    <w:basedOn w:val="a"/>
    <w:uiPriority w:val="99"/>
    <w:rsid w:val="00C137E4"/>
    <w:pPr>
      <w:jc w:val="right"/>
    </w:pPr>
    <w:rPr>
      <w:rFonts w:cs="Times New Roman"/>
    </w:rPr>
  </w:style>
  <w:style w:type="paragraph" w:styleId="af">
    <w:name w:val="List Paragraph"/>
    <w:basedOn w:val="a"/>
    <w:uiPriority w:val="99"/>
    <w:qFormat/>
    <w:rsid w:val="00BB3E78"/>
    <w:pPr>
      <w:ind w:left="708"/>
    </w:pPr>
    <w:rPr>
      <w:szCs w:val="21"/>
    </w:rPr>
  </w:style>
  <w:style w:type="paragraph" w:styleId="af0">
    <w:name w:val="Normal (Web)"/>
    <w:basedOn w:val="a"/>
    <w:uiPriority w:val="99"/>
    <w:rsid w:val="006141D5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paragraph" w:customStyle="1" w:styleId="ListParagraph11">
    <w:name w:val="List Paragraph11"/>
    <w:basedOn w:val="a"/>
    <w:uiPriority w:val="99"/>
    <w:rsid w:val="00F70809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styleId="af1">
    <w:name w:val="No Spacing"/>
    <w:uiPriority w:val="99"/>
    <w:qFormat/>
    <w:rsid w:val="00FA0FCA"/>
    <w:pPr>
      <w:suppressAutoHyphens/>
    </w:pPr>
    <w:rPr>
      <w:rFonts w:ascii="Calibri" w:hAnsi="Calibri"/>
      <w:lang w:eastAsia="ar-SA"/>
    </w:rPr>
  </w:style>
  <w:style w:type="paragraph" w:styleId="af2">
    <w:name w:val="Balloon Text"/>
    <w:basedOn w:val="a"/>
    <w:link w:val="af3"/>
    <w:uiPriority w:val="99"/>
    <w:semiHidden/>
    <w:rsid w:val="00B41AF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1987"/>
    <w:rPr>
      <w:rFonts w:eastAsia="SimSun" w:cs="Mangal"/>
      <w:kern w:val="1"/>
      <w:sz w:val="0"/>
      <w:szCs w:val="0"/>
      <w:lang w:eastAsia="hi-IN" w:bidi="hi-IN"/>
    </w:rPr>
  </w:style>
  <w:style w:type="paragraph" w:customStyle="1" w:styleId="14">
    <w:name w:val="Абзац списка1"/>
    <w:basedOn w:val="a"/>
    <w:rsid w:val="00FA0519"/>
    <w:pPr>
      <w:ind w:left="720"/>
    </w:pPr>
    <w:rPr>
      <w:szCs w:val="21"/>
    </w:rPr>
  </w:style>
  <w:style w:type="character" w:styleId="af4">
    <w:name w:val="annotation reference"/>
    <w:basedOn w:val="a0"/>
    <w:uiPriority w:val="99"/>
    <w:semiHidden/>
    <w:unhideWhenUsed/>
    <w:rsid w:val="0050625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06255"/>
    <w:rPr>
      <w:sz w:val="20"/>
      <w:szCs w:val="18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06255"/>
    <w:rPr>
      <w:rFonts w:eastAsia="SimSun" w:cs="Mangal"/>
      <w:kern w:val="1"/>
      <w:sz w:val="20"/>
      <w:szCs w:val="18"/>
      <w:lang w:eastAsia="hi-IN" w:bidi="hi-I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625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06255"/>
    <w:rPr>
      <w:rFonts w:eastAsia="SimSun" w:cs="Mangal"/>
      <w:b/>
      <w:bCs/>
      <w:kern w:val="1"/>
      <w:sz w:val="20"/>
      <w:szCs w:val="18"/>
      <w:lang w:eastAsia="hi-IN" w:bidi="hi-IN"/>
    </w:rPr>
  </w:style>
  <w:style w:type="paragraph" w:customStyle="1" w:styleId="21">
    <w:name w:val="Абзац списка2"/>
    <w:basedOn w:val="a"/>
    <w:rsid w:val="00C2165F"/>
    <w:pPr>
      <w:ind w:left="720"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DD6-5830-4651-A0AD-7B45C323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Ella</dc:creator>
  <cp:lastModifiedBy>Липко Ирина Леонидовна</cp:lastModifiedBy>
  <cp:revision>11</cp:revision>
  <cp:lastPrinted>2016-12-07T14:03:00Z</cp:lastPrinted>
  <dcterms:created xsi:type="dcterms:W3CDTF">2016-12-07T11:53:00Z</dcterms:created>
  <dcterms:modified xsi:type="dcterms:W3CDTF">2017-01-17T08:53:00Z</dcterms:modified>
</cp:coreProperties>
</file>